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E2" w:rsidRPr="00C21739" w:rsidRDefault="009912E2" w:rsidP="00C21739">
      <w:pPr>
        <w:pStyle w:val="a3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21739">
        <w:rPr>
          <w:rFonts w:ascii="Arial" w:hAnsi="Arial" w:cs="Arial"/>
          <w:b/>
        </w:rPr>
        <w:t xml:space="preserve">Избегайте контакта между сырыми и готовыми пищевыми продуктами. </w:t>
      </w:r>
      <w:r w:rsidRPr="00C21739">
        <w:rPr>
          <w:rFonts w:ascii="Arial" w:hAnsi="Arial" w:cs="Arial"/>
        </w:rPr>
        <w:t xml:space="preserve">Пища может быть загрязнена путем соприкосновения с сырыми продуктами. </w:t>
      </w:r>
    </w:p>
    <w:p w:rsidR="00161166" w:rsidRPr="00BD4562" w:rsidRDefault="00486D69" w:rsidP="00C21739">
      <w:pPr>
        <w:pStyle w:val="a3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Мясо и</w:t>
      </w:r>
      <w:r w:rsidR="00161166" w:rsidRPr="00D5213E">
        <w:rPr>
          <w:rFonts w:ascii="Arial" w:hAnsi="Arial" w:cs="Arial"/>
        </w:rPr>
        <w:t xml:space="preserve"> птицу в домашнем холодильнике </w:t>
      </w:r>
      <w:r w:rsidR="00161166" w:rsidRPr="00D5213E">
        <w:rPr>
          <w:rFonts w:ascii="Arial" w:hAnsi="Arial" w:cs="Arial"/>
          <w:b/>
        </w:rPr>
        <w:t xml:space="preserve">храните в упакованном виде, желательно на отдельных полках морозильника. </w:t>
      </w:r>
    </w:p>
    <w:p w:rsidR="005357F2" w:rsidRPr="000E4FA1" w:rsidRDefault="008F5272" w:rsidP="00C21739">
      <w:pPr>
        <w:pStyle w:val="a3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Яйца, п</w:t>
      </w:r>
      <w:r w:rsidR="009A51B5">
        <w:rPr>
          <w:rFonts w:ascii="Arial" w:hAnsi="Arial" w:cs="Arial"/>
          <w:b/>
        </w:rPr>
        <w:t xml:space="preserve">ринесенные из магазина, </w:t>
      </w:r>
      <w:r w:rsidR="007317D3">
        <w:rPr>
          <w:rFonts w:ascii="Arial" w:hAnsi="Arial" w:cs="Arial"/>
          <w:b/>
        </w:rPr>
        <w:t xml:space="preserve">прежде чем </w:t>
      </w:r>
      <w:r w:rsidR="009A51B5">
        <w:rPr>
          <w:rFonts w:ascii="Arial" w:hAnsi="Arial" w:cs="Arial"/>
          <w:b/>
        </w:rPr>
        <w:t>убрать</w:t>
      </w:r>
      <w:r w:rsidR="007317D3">
        <w:rPr>
          <w:rFonts w:ascii="Arial" w:hAnsi="Arial" w:cs="Arial"/>
          <w:b/>
        </w:rPr>
        <w:t xml:space="preserve"> на хранение в холодильник, </w:t>
      </w:r>
      <w:r w:rsidR="009A51B5">
        <w:rPr>
          <w:rFonts w:ascii="Arial" w:hAnsi="Arial" w:cs="Arial"/>
          <w:b/>
        </w:rPr>
        <w:t xml:space="preserve">рекомендуется помыть с мылом под проточной водой (желательно использовать щетку). </w:t>
      </w:r>
      <w:r w:rsidR="009D450A" w:rsidRPr="000E4FA1">
        <w:rPr>
          <w:rFonts w:ascii="Arial" w:hAnsi="Arial" w:cs="Arial"/>
        </w:rPr>
        <w:t>Яйцо надо хранить обязательно в холодильнике в специальных ячейках или изолированно от других пищевых продуктов. Ячейки для хранени</w:t>
      </w:r>
      <w:r w:rsidR="00516B44">
        <w:rPr>
          <w:rFonts w:ascii="Arial" w:hAnsi="Arial" w:cs="Arial"/>
        </w:rPr>
        <w:t xml:space="preserve">я яиц </w:t>
      </w:r>
      <w:r w:rsidR="000E4FA1" w:rsidRPr="000E4FA1">
        <w:rPr>
          <w:rFonts w:ascii="Arial" w:hAnsi="Arial" w:cs="Arial"/>
        </w:rPr>
        <w:t xml:space="preserve"> надо мыть как можно чаще.</w:t>
      </w:r>
    </w:p>
    <w:p w:rsidR="009D450A" w:rsidRPr="007E79C0" w:rsidRDefault="009D450A" w:rsidP="00C21739">
      <w:pPr>
        <w:pStyle w:val="a3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5357F2">
        <w:rPr>
          <w:rFonts w:ascii="Arial" w:hAnsi="Arial" w:cs="Arial"/>
          <w:b/>
        </w:rPr>
        <w:t>Варить яйцо</w:t>
      </w:r>
      <w:r w:rsidRPr="005357F2">
        <w:rPr>
          <w:rFonts w:ascii="Arial" w:hAnsi="Arial" w:cs="Arial"/>
        </w:rPr>
        <w:t xml:space="preserve"> надо не менее </w:t>
      </w:r>
      <w:r w:rsidRPr="005357F2">
        <w:rPr>
          <w:rFonts w:ascii="Arial" w:hAnsi="Arial" w:cs="Arial"/>
          <w:b/>
        </w:rPr>
        <w:t>15-20 минут</w:t>
      </w:r>
      <w:r w:rsidRPr="005357F2">
        <w:rPr>
          <w:rFonts w:ascii="Arial" w:hAnsi="Arial" w:cs="Arial"/>
        </w:rPr>
        <w:t xml:space="preserve"> с момента закипания. </w:t>
      </w:r>
      <w:r w:rsidRPr="005357F2">
        <w:rPr>
          <w:rFonts w:ascii="Arial" w:hAnsi="Arial" w:cs="Arial"/>
          <w:b/>
        </w:rPr>
        <w:t>Жарить яйцо</w:t>
      </w:r>
      <w:r w:rsidR="006269A0">
        <w:rPr>
          <w:rFonts w:ascii="Arial" w:hAnsi="Arial" w:cs="Arial"/>
        </w:rPr>
        <w:t xml:space="preserve"> желательно под крышкой</w:t>
      </w:r>
      <w:r w:rsidRPr="005357F2">
        <w:rPr>
          <w:rFonts w:ascii="Arial" w:hAnsi="Arial" w:cs="Arial"/>
          <w:b/>
        </w:rPr>
        <w:t>15 минут</w:t>
      </w:r>
      <w:r w:rsidRPr="005357F2">
        <w:rPr>
          <w:rFonts w:ascii="Arial" w:hAnsi="Arial" w:cs="Arial"/>
        </w:rPr>
        <w:t>. Любители глазуньи рискуют всегда! А от употребления сырых яиц лучше вообще отказаться.</w:t>
      </w:r>
      <w:r w:rsidR="009E5FA6" w:rsidRPr="005357F2">
        <w:rPr>
          <w:rFonts w:ascii="Arial" w:hAnsi="Arial" w:cs="Arial"/>
          <w:b/>
          <w:i/>
          <w:color w:val="C45911" w:themeColor="accent2" w:themeShade="BF"/>
        </w:rPr>
        <w:t>Помните, что употребление сырого или полужидкого яйца делает риск заболевания сальмонеллезом максимальным!</w:t>
      </w:r>
    </w:p>
    <w:p w:rsidR="007E79C0" w:rsidRPr="00D5213E" w:rsidRDefault="007E79C0" w:rsidP="00C21739">
      <w:pPr>
        <w:pStyle w:val="a3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D5213E">
        <w:rPr>
          <w:rFonts w:ascii="Arial" w:hAnsi="Arial" w:cs="Arial"/>
          <w:b/>
        </w:rPr>
        <w:t xml:space="preserve">Тщательно проваривайте и прожаривайте мясо, </w:t>
      </w:r>
      <w:r>
        <w:rPr>
          <w:rFonts w:ascii="Arial" w:hAnsi="Arial" w:cs="Arial"/>
          <w:b/>
        </w:rPr>
        <w:t xml:space="preserve">птицу (не менее </w:t>
      </w:r>
      <w:r w:rsidRPr="00D5213E">
        <w:rPr>
          <w:rFonts w:ascii="Arial" w:hAnsi="Arial" w:cs="Arial"/>
          <w:b/>
        </w:rPr>
        <w:t>1 час</w:t>
      </w:r>
      <w:r>
        <w:rPr>
          <w:rFonts w:ascii="Arial" w:hAnsi="Arial" w:cs="Arial"/>
          <w:b/>
        </w:rPr>
        <w:t>а</w:t>
      </w:r>
      <w:r w:rsidRPr="00D5213E">
        <w:rPr>
          <w:rFonts w:ascii="Arial" w:hAnsi="Arial" w:cs="Arial"/>
          <w:b/>
        </w:rPr>
        <w:t xml:space="preserve">). </w:t>
      </w:r>
      <w:r w:rsidRPr="00D5213E">
        <w:rPr>
          <w:rFonts w:ascii="Arial" w:hAnsi="Arial" w:cs="Arial"/>
        </w:rPr>
        <w:t xml:space="preserve">Готовность при их приготовлении определяется </w:t>
      </w:r>
      <w:r w:rsidRPr="00D5213E">
        <w:rPr>
          <w:rFonts w:ascii="Arial" w:hAnsi="Arial" w:cs="Arial"/>
          <w:b/>
        </w:rPr>
        <w:t>выделением бесцветного сока на месте прокола.</w:t>
      </w:r>
    </w:p>
    <w:p w:rsidR="006E2C92" w:rsidRDefault="00D8648E" w:rsidP="00C21739">
      <w:pPr>
        <w:pStyle w:val="a3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Употребляйте пищу сразу после приготовления. </w:t>
      </w:r>
      <w:r>
        <w:rPr>
          <w:rFonts w:ascii="Arial" w:hAnsi="Arial" w:cs="Arial"/>
        </w:rPr>
        <w:t xml:space="preserve">Когда приготовленная пища охлаждается до комнатной температуры, микробы в ней начинают размножаться. </w:t>
      </w:r>
      <w:r w:rsidR="001749BE">
        <w:rPr>
          <w:rFonts w:ascii="Arial" w:hAnsi="Arial" w:cs="Arial"/>
        </w:rPr>
        <w:t>Чем дольше она остается в таком состоянии, тем больше риск получить пищевое отравление</w:t>
      </w:r>
      <w:r w:rsidR="00B57059">
        <w:rPr>
          <w:rFonts w:ascii="Arial" w:hAnsi="Arial" w:cs="Arial"/>
        </w:rPr>
        <w:t>.</w:t>
      </w:r>
    </w:p>
    <w:p w:rsidR="00984675" w:rsidRPr="0005604F" w:rsidRDefault="006E3A38" w:rsidP="00C21739">
      <w:pPr>
        <w:pStyle w:val="a3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Скоропортящиеся продукты храните в холодильнике в пределах допустимых сроков хранения.</w:t>
      </w:r>
    </w:p>
    <w:p w:rsidR="006E2C92" w:rsidRDefault="00C97EF1" w:rsidP="00C21739">
      <w:pPr>
        <w:pStyle w:val="a3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Если приготовленные блюда остаются на другой день, то храните их в холодильнике. Перед употреблением их необходимо подвергнуть термической обработке</w:t>
      </w:r>
      <w:r w:rsidR="001A427B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494A79" w:rsidRPr="00494A79">
        <w:rPr>
          <w:rFonts w:ascii="Arial" w:hAnsi="Arial" w:cs="Arial"/>
          <w:b/>
        </w:rPr>
        <w:t>до 80</w:t>
      </w:r>
      <w:r w:rsidR="00494A79">
        <w:rPr>
          <w:rFonts w:ascii="Arial" w:hAnsi="Arial" w:cs="Arial"/>
          <w:b/>
        </w:rPr>
        <w:t>° С</w:t>
      </w:r>
      <w:r w:rsidR="002434B5" w:rsidRPr="00384162">
        <w:rPr>
          <w:rFonts w:ascii="Arial" w:hAnsi="Arial" w:cs="Arial"/>
        </w:rPr>
        <w:t>(правильное</w:t>
      </w:r>
      <w:r w:rsidR="00384162">
        <w:rPr>
          <w:rFonts w:ascii="Arial" w:hAnsi="Arial" w:cs="Arial"/>
        </w:rPr>
        <w:t xml:space="preserve"> хранение угнетает рост микро</w:t>
      </w:r>
      <w:r w:rsidR="002434B5">
        <w:rPr>
          <w:rFonts w:ascii="Arial" w:hAnsi="Arial" w:cs="Arial"/>
        </w:rPr>
        <w:t>организмов, но не уничтожает их</w:t>
      </w:r>
      <w:r w:rsidR="00984675">
        <w:rPr>
          <w:rFonts w:ascii="Arial" w:hAnsi="Arial" w:cs="Arial"/>
        </w:rPr>
        <w:t>)</w:t>
      </w:r>
      <w:r w:rsidR="002434B5">
        <w:rPr>
          <w:rFonts w:ascii="Arial" w:hAnsi="Arial" w:cs="Arial"/>
        </w:rPr>
        <w:t>.</w:t>
      </w:r>
    </w:p>
    <w:p w:rsidR="00577771" w:rsidRDefault="00577771" w:rsidP="00577771">
      <w:pPr>
        <w:pStyle w:val="a3"/>
        <w:spacing w:after="0"/>
        <w:ind w:left="360"/>
        <w:jc w:val="both"/>
        <w:rPr>
          <w:rFonts w:ascii="Arial" w:hAnsi="Arial" w:cs="Arial"/>
        </w:rPr>
      </w:pPr>
    </w:p>
    <w:p w:rsidR="00737BA1" w:rsidRPr="00737BA1" w:rsidRDefault="00577771" w:rsidP="00737BA1">
      <w:pPr>
        <w:spacing w:after="0"/>
        <w:jc w:val="center"/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</w:pPr>
      <w:r w:rsidRPr="00737BA1"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  <w:t>При</w:t>
      </w:r>
      <w:r w:rsidR="009D64C3" w:rsidRPr="00737BA1"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  <w:t xml:space="preserve"> соблюдении этих несложных санитарно-гиги</w:t>
      </w:r>
      <w:r w:rsidR="00737BA1" w:rsidRPr="00737BA1"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  <w:t>енических правил приготовления пи</w:t>
      </w:r>
      <w:r w:rsidR="009D64C3" w:rsidRPr="00737BA1"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  <w:t xml:space="preserve">щи </w:t>
      </w:r>
    </w:p>
    <w:p w:rsidR="00737BA1" w:rsidRPr="00737BA1" w:rsidRDefault="009D64C3" w:rsidP="00737BA1">
      <w:pPr>
        <w:spacing w:after="0"/>
        <w:jc w:val="center"/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</w:pPr>
      <w:r w:rsidRPr="00737BA1"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  <w:t xml:space="preserve">можно избежать </w:t>
      </w:r>
      <w:r w:rsidR="00737BA1" w:rsidRPr="00737BA1"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  <w:t xml:space="preserve">заболевания </w:t>
      </w:r>
    </w:p>
    <w:p w:rsidR="001E18C8" w:rsidRPr="00737BA1" w:rsidRDefault="00737BA1" w:rsidP="00737BA1">
      <w:pPr>
        <w:spacing w:after="0"/>
        <w:jc w:val="center"/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</w:pPr>
      <w:r w:rsidRPr="00737BA1"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  <w:t>сальмонеллезом!</w:t>
      </w:r>
    </w:p>
    <w:p w:rsidR="00737BA1" w:rsidRPr="00737BA1" w:rsidRDefault="00737BA1" w:rsidP="00737BA1">
      <w:pPr>
        <w:spacing w:after="0"/>
        <w:jc w:val="center"/>
        <w:rPr>
          <w:rFonts w:ascii="Bookman Old Style" w:hAnsi="Bookman Old Style" w:cs="Arial"/>
          <w:b/>
          <w:color w:val="C45911" w:themeColor="accent2" w:themeShade="BF"/>
          <w:sz w:val="28"/>
          <w:szCs w:val="28"/>
        </w:rPr>
      </w:pPr>
    </w:p>
    <w:p w:rsidR="00737BA1" w:rsidRDefault="00737BA1" w:rsidP="00737BA1">
      <w:pPr>
        <w:spacing w:after="0"/>
        <w:rPr>
          <w:rFonts w:ascii="Bookman Old Style" w:hAnsi="Bookman Old Style" w:cs="Arial"/>
          <w:color w:val="C45911" w:themeColor="accent2" w:themeShade="BF"/>
          <w:sz w:val="16"/>
          <w:szCs w:val="16"/>
        </w:rPr>
      </w:pPr>
    </w:p>
    <w:p w:rsidR="00737BA1" w:rsidRPr="00737BA1" w:rsidRDefault="00737BA1" w:rsidP="00737BA1">
      <w:pPr>
        <w:spacing w:after="0"/>
        <w:rPr>
          <w:rFonts w:ascii="Bookman Old Style" w:hAnsi="Bookman Old Style" w:cs="Arial"/>
          <w:color w:val="C45911" w:themeColor="accent2" w:themeShade="BF"/>
          <w:sz w:val="16"/>
          <w:szCs w:val="16"/>
        </w:rPr>
      </w:pPr>
    </w:p>
    <w:p w:rsidR="00502774" w:rsidRPr="00161166" w:rsidRDefault="00502774" w:rsidP="0050277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02774" w:rsidRPr="00F30D74" w:rsidRDefault="00502774" w:rsidP="0050277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02774" w:rsidRPr="00F30D74" w:rsidRDefault="00502774" w:rsidP="00502774">
      <w:pPr>
        <w:spacing w:after="0"/>
        <w:jc w:val="center"/>
        <w:rPr>
          <w:rFonts w:ascii="Arial" w:hAnsi="Arial" w:cs="Arial"/>
          <w:b/>
        </w:rPr>
      </w:pPr>
    </w:p>
    <w:p w:rsidR="00502774" w:rsidRPr="00F30D74" w:rsidRDefault="00B40093" w:rsidP="00502774">
      <w:pPr>
        <w:spacing w:after="0"/>
        <w:jc w:val="center"/>
        <w:rPr>
          <w:rFonts w:ascii="Arial" w:hAnsi="Arial" w:cs="Arial"/>
          <w:b/>
        </w:rPr>
      </w:pPr>
      <w:r>
        <w:rPr>
          <w:noProof/>
          <w:lang w:eastAsia="ru-RU"/>
        </w:rPr>
        <w:drawing>
          <wp:inline distT="0" distB="0" distL="0" distR="0">
            <wp:extent cx="2562225" cy="2466975"/>
            <wp:effectExtent l="0" t="0" r="9525" b="9525"/>
            <wp:docPr id="31" name="Рисунок 31" descr="http://www.rsn-msk.ru/files/news/news_13449447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http://www.rsn-msk.ru/files/news/news_13449447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774" w:rsidRPr="00F30D74" w:rsidRDefault="00502774" w:rsidP="00502774">
      <w:pPr>
        <w:spacing w:after="0"/>
        <w:jc w:val="center"/>
        <w:rPr>
          <w:rFonts w:ascii="Arial" w:hAnsi="Arial" w:cs="Arial"/>
          <w:b/>
        </w:rPr>
      </w:pPr>
    </w:p>
    <w:p w:rsidR="00502774" w:rsidRPr="00F30D74" w:rsidRDefault="00502774" w:rsidP="00502774">
      <w:pPr>
        <w:spacing w:after="0"/>
        <w:jc w:val="center"/>
        <w:rPr>
          <w:rFonts w:ascii="Arial" w:hAnsi="Arial" w:cs="Arial"/>
          <w:b/>
        </w:rPr>
      </w:pPr>
    </w:p>
    <w:p w:rsidR="00502774" w:rsidRPr="00B40093" w:rsidRDefault="00C21218" w:rsidP="00502774">
      <w:pPr>
        <w:spacing w:after="0"/>
        <w:jc w:val="center"/>
        <w:rPr>
          <w:rFonts w:ascii="Bookman Old Style" w:hAnsi="Bookman Old Style" w:cs="Arial"/>
          <w:b/>
          <w:color w:val="C45911" w:themeColor="accent2" w:themeShade="BF"/>
          <w:sz w:val="44"/>
          <w:szCs w:val="44"/>
        </w:rPr>
      </w:pPr>
      <w:r w:rsidRPr="00B40093">
        <w:rPr>
          <w:rFonts w:ascii="Bookman Old Style" w:hAnsi="Bookman Old Style" w:cs="Arial"/>
          <w:b/>
          <w:color w:val="C45911" w:themeColor="accent2" w:themeShade="BF"/>
          <w:sz w:val="44"/>
          <w:szCs w:val="44"/>
        </w:rPr>
        <w:t>Как избежать заболевания сальмонеллезом?</w:t>
      </w:r>
    </w:p>
    <w:p w:rsidR="00502774" w:rsidRPr="00F30D74" w:rsidRDefault="00C21218" w:rsidP="00502774">
      <w:pPr>
        <w:spacing w:after="0"/>
        <w:jc w:val="center"/>
        <w:rPr>
          <w:rFonts w:ascii="Bookman Old Style" w:hAnsi="Bookman Old Style" w:cs="Arial"/>
          <w:b/>
          <w:sz w:val="28"/>
          <w:szCs w:val="28"/>
        </w:rPr>
      </w:pPr>
      <w:r w:rsidRPr="00F30D74">
        <w:rPr>
          <w:rFonts w:ascii="Bookman Old Style" w:hAnsi="Bookman Old Style" w:cs="Arial"/>
          <w:b/>
          <w:sz w:val="28"/>
          <w:szCs w:val="28"/>
        </w:rPr>
        <w:t>(памятка для населения)</w:t>
      </w:r>
    </w:p>
    <w:p w:rsidR="00502774" w:rsidRPr="00F30D74" w:rsidRDefault="00502774" w:rsidP="00502774">
      <w:pPr>
        <w:spacing w:after="0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737BA1" w:rsidRPr="00B40093" w:rsidRDefault="00737BA1" w:rsidP="00A842AD">
      <w:pPr>
        <w:spacing w:after="0"/>
        <w:jc w:val="both"/>
        <w:outlineLvl w:val="0"/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</w:pPr>
      <w:r w:rsidRPr="00B40093"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  <w:t>Что такое сальмонеллез?</w:t>
      </w:r>
    </w:p>
    <w:p w:rsidR="00737BA1" w:rsidRDefault="00737BA1" w:rsidP="00737BA1">
      <w:pPr>
        <w:spacing w:after="0"/>
        <w:jc w:val="both"/>
        <w:rPr>
          <w:rFonts w:ascii="Arial" w:hAnsi="Arial" w:cs="Arial"/>
        </w:rPr>
      </w:pPr>
      <w:r w:rsidRPr="003F5985">
        <w:rPr>
          <w:rFonts w:ascii="Arial" w:hAnsi="Arial" w:cs="Arial"/>
          <w:b/>
          <w:i/>
        </w:rPr>
        <w:t xml:space="preserve">Сальмонеллез </w:t>
      </w:r>
      <w:r>
        <w:rPr>
          <w:rFonts w:ascii="Arial" w:hAnsi="Arial" w:cs="Arial"/>
        </w:rPr>
        <w:t>– острое инфекционное заболевание, характеризуется разнообразными клиническими проявлениями: от бессимптомного носительства до тяжелых форм. В большинстве случаев протекает с преимущественным поражением органов желудочно-кишечного тракта.</w:t>
      </w:r>
    </w:p>
    <w:p w:rsidR="00361C9B" w:rsidRDefault="00361C9B" w:rsidP="00502774">
      <w:pPr>
        <w:spacing w:after="0"/>
        <w:jc w:val="center"/>
        <w:rPr>
          <w:rFonts w:ascii="Arial" w:hAnsi="Arial" w:cs="Arial"/>
          <w:b/>
        </w:rPr>
      </w:pPr>
    </w:p>
    <w:p w:rsidR="00586A56" w:rsidRPr="00B40093" w:rsidRDefault="00F542A2" w:rsidP="00A842AD">
      <w:pPr>
        <w:spacing w:after="0"/>
        <w:jc w:val="both"/>
        <w:outlineLvl w:val="0"/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</w:pPr>
      <w:r w:rsidRPr="00B40093">
        <w:rPr>
          <w:noProof/>
          <w:color w:val="C45911" w:themeColor="accent2" w:themeShade="B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4239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50" y="21168"/>
                <wp:lineTo x="21150" y="0"/>
                <wp:lineTo x="0" y="0"/>
              </wp:wrapPolygon>
            </wp:wrapTight>
            <wp:docPr id="11" name="Рисунок 11" descr="http://orenfbuz.ru/ckfinder/userfiles/images/1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enfbuz.ru/ckfinder/userfiles/images/1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7710" w:rsidRPr="00B40093"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  <w:t>Кто является возбудителем сальмонеллеза?</w:t>
      </w:r>
    </w:p>
    <w:p w:rsidR="00586A56" w:rsidRDefault="00586A56" w:rsidP="00DF4C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Заболевание вызывают бактерии рода </w:t>
      </w:r>
      <w:r>
        <w:rPr>
          <w:rFonts w:ascii="Arial" w:hAnsi="Arial" w:cs="Arial"/>
          <w:lang w:val="en-US"/>
        </w:rPr>
        <w:t>Salmonella</w:t>
      </w:r>
      <w:r w:rsidR="00042A70">
        <w:rPr>
          <w:rFonts w:ascii="Arial" w:hAnsi="Arial" w:cs="Arial"/>
        </w:rPr>
        <w:t xml:space="preserve">. </w:t>
      </w:r>
      <w:r w:rsidR="00FA0F87">
        <w:rPr>
          <w:rFonts w:ascii="Arial" w:hAnsi="Arial" w:cs="Arial"/>
        </w:rPr>
        <w:t xml:space="preserve">Сальмонеллы длительно сохраняются в окружающей </w:t>
      </w:r>
      <w:r w:rsidR="004B74D5">
        <w:rPr>
          <w:rFonts w:ascii="Arial" w:hAnsi="Arial" w:cs="Arial"/>
        </w:rPr>
        <w:t>среде:</w:t>
      </w:r>
      <w:r w:rsidR="00FA0F87">
        <w:rPr>
          <w:rFonts w:ascii="Arial" w:hAnsi="Arial" w:cs="Arial"/>
        </w:rPr>
        <w:t xml:space="preserve"> в воде – до </w:t>
      </w:r>
      <w:r w:rsidR="004B74D5">
        <w:rPr>
          <w:rFonts w:ascii="Arial" w:hAnsi="Arial" w:cs="Arial"/>
        </w:rPr>
        <w:t xml:space="preserve">4 </w:t>
      </w:r>
      <w:proofErr w:type="spellStart"/>
      <w:r w:rsidR="004B74D5">
        <w:rPr>
          <w:rFonts w:ascii="Arial" w:hAnsi="Arial" w:cs="Arial"/>
        </w:rPr>
        <w:t>мес</w:t>
      </w:r>
      <w:proofErr w:type="spellEnd"/>
      <w:r w:rsidR="004B74D5">
        <w:rPr>
          <w:rFonts w:ascii="Arial" w:hAnsi="Arial" w:cs="Arial"/>
        </w:rPr>
        <w:t xml:space="preserve">, в мясе и </w:t>
      </w:r>
      <w:r w:rsidR="004B74D5">
        <w:rPr>
          <w:rFonts w:ascii="Arial" w:hAnsi="Arial" w:cs="Arial"/>
        </w:rPr>
        <w:lastRenderedPageBreak/>
        <w:t>колбасных изделиях –</w:t>
      </w:r>
      <w:r w:rsidR="004768CA">
        <w:rPr>
          <w:rFonts w:ascii="Arial" w:hAnsi="Arial" w:cs="Arial"/>
        </w:rPr>
        <w:t xml:space="preserve"> от 2 до 4 </w:t>
      </w:r>
      <w:proofErr w:type="spellStart"/>
      <w:r w:rsidR="004768CA">
        <w:rPr>
          <w:rFonts w:ascii="Arial" w:hAnsi="Arial" w:cs="Arial"/>
        </w:rPr>
        <w:t>мес</w:t>
      </w:r>
      <w:proofErr w:type="spellEnd"/>
      <w:r w:rsidR="004768CA">
        <w:rPr>
          <w:rFonts w:ascii="Arial" w:hAnsi="Arial" w:cs="Arial"/>
        </w:rPr>
        <w:t>, в сыра</w:t>
      </w:r>
      <w:r w:rsidR="004B74D5">
        <w:rPr>
          <w:rFonts w:ascii="Arial" w:hAnsi="Arial" w:cs="Arial"/>
        </w:rPr>
        <w:t xml:space="preserve">х – до 1 года, в почве – до </w:t>
      </w:r>
      <w:r w:rsidR="004768CA">
        <w:rPr>
          <w:rFonts w:ascii="Arial" w:hAnsi="Arial" w:cs="Arial"/>
        </w:rPr>
        <w:t>18 мес. В некоторых продуктах</w:t>
      </w:r>
      <w:r w:rsidR="004B74D5">
        <w:rPr>
          <w:rFonts w:ascii="Arial" w:hAnsi="Arial" w:cs="Arial"/>
        </w:rPr>
        <w:t xml:space="preserve"> (</w:t>
      </w:r>
      <w:r w:rsidR="004B74D5" w:rsidRPr="004768CA">
        <w:rPr>
          <w:rFonts w:ascii="Arial" w:hAnsi="Arial" w:cs="Arial"/>
          <w:b/>
        </w:rPr>
        <w:t>яйца, молоко, мясные продукты</w:t>
      </w:r>
      <w:r w:rsidR="004B74D5">
        <w:rPr>
          <w:rFonts w:ascii="Arial" w:hAnsi="Arial" w:cs="Arial"/>
        </w:rPr>
        <w:t>) они способны не только сохранят</w:t>
      </w:r>
      <w:r w:rsidR="00384991">
        <w:rPr>
          <w:rFonts w:ascii="Arial" w:hAnsi="Arial" w:cs="Arial"/>
        </w:rPr>
        <w:t xml:space="preserve">ься, но и </w:t>
      </w:r>
      <w:r w:rsidR="00384991" w:rsidRPr="00467710">
        <w:rPr>
          <w:rFonts w:ascii="Arial" w:hAnsi="Arial" w:cs="Arial"/>
          <w:b/>
        </w:rPr>
        <w:t>размножаться, не меняя</w:t>
      </w:r>
      <w:r w:rsidR="004B74D5" w:rsidRPr="00467710">
        <w:rPr>
          <w:rFonts w:ascii="Arial" w:hAnsi="Arial" w:cs="Arial"/>
          <w:b/>
        </w:rPr>
        <w:t xml:space="preserve"> внешнего вида и вкуса продуктов.</w:t>
      </w:r>
      <w:r w:rsidR="00D556F7">
        <w:rPr>
          <w:rFonts w:ascii="Arial" w:hAnsi="Arial" w:cs="Arial"/>
        </w:rPr>
        <w:t>Соление и копчение оказывают на них очень слабое воздействие.</w:t>
      </w:r>
    </w:p>
    <w:p w:rsidR="00467710" w:rsidRPr="00B156F3" w:rsidRDefault="00467710" w:rsidP="00DF4C9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67710" w:rsidRPr="00B40093" w:rsidRDefault="00F542A2" w:rsidP="00A842AD">
      <w:pPr>
        <w:spacing w:after="0"/>
        <w:jc w:val="both"/>
        <w:outlineLvl w:val="0"/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</w:pPr>
      <w:r w:rsidRPr="00B40093">
        <w:rPr>
          <w:noProof/>
          <w:color w:val="C45911" w:themeColor="accent2" w:themeShade="B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3811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451" y="21382"/>
                <wp:lineTo x="21451" y="0"/>
                <wp:lineTo x="0" y="0"/>
              </wp:wrapPolygon>
            </wp:wrapTight>
            <wp:docPr id="7" name="Рисунок 7" descr="http://charybary.ru/wp-content/uploads/primetyi-pro-ptits-avtor-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charybary.ru/wp-content/uploads/primetyi-pro-ptits-avtor-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7710" w:rsidRPr="00B40093"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  <w:t>Кто является источником заболевания?</w:t>
      </w:r>
    </w:p>
    <w:p w:rsidR="00586A56" w:rsidRDefault="00B503AC" w:rsidP="00DF4C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Источниками инфекции являются: </w:t>
      </w:r>
      <w:r w:rsidR="00851509" w:rsidRPr="00B503AC">
        <w:rPr>
          <w:rFonts w:ascii="Arial" w:hAnsi="Arial" w:cs="Arial"/>
          <w:b/>
        </w:rPr>
        <w:t>сельскохозяйственные животные</w:t>
      </w:r>
      <w:r w:rsidR="00851509">
        <w:rPr>
          <w:rFonts w:ascii="Arial" w:hAnsi="Arial" w:cs="Arial"/>
        </w:rPr>
        <w:t xml:space="preserve">(крупный и мелкий рогатый скот, свиньи); </w:t>
      </w:r>
      <w:r w:rsidR="00851509" w:rsidRPr="00B503AC">
        <w:rPr>
          <w:rFonts w:ascii="Arial" w:hAnsi="Arial" w:cs="Arial"/>
          <w:b/>
        </w:rPr>
        <w:t>птицы</w:t>
      </w:r>
      <w:r w:rsidR="00851509">
        <w:rPr>
          <w:rFonts w:ascii="Arial" w:hAnsi="Arial" w:cs="Arial"/>
        </w:rPr>
        <w:t xml:space="preserve"> (куры, утки, гуси); а также </w:t>
      </w:r>
      <w:r w:rsidR="00851509" w:rsidRPr="00B503AC">
        <w:rPr>
          <w:rFonts w:ascii="Arial" w:hAnsi="Arial" w:cs="Arial"/>
          <w:b/>
        </w:rPr>
        <w:t>больной человек.</w:t>
      </w:r>
      <w:r w:rsidR="00851509">
        <w:rPr>
          <w:rFonts w:ascii="Arial" w:hAnsi="Arial" w:cs="Arial"/>
        </w:rPr>
        <w:t xml:space="preserve"> Заразиться сальмонеллезом можно и через </w:t>
      </w:r>
      <w:r w:rsidR="00851509" w:rsidRPr="00B503AC">
        <w:rPr>
          <w:rFonts w:ascii="Arial" w:hAnsi="Arial" w:cs="Arial"/>
          <w:b/>
        </w:rPr>
        <w:t>загрязненную воду</w:t>
      </w:r>
      <w:r w:rsidR="00851509">
        <w:rPr>
          <w:rFonts w:ascii="Arial" w:hAnsi="Arial" w:cs="Arial"/>
        </w:rPr>
        <w:t xml:space="preserve"> – при ее питье или купании.</w:t>
      </w:r>
    </w:p>
    <w:p w:rsidR="00691CDC" w:rsidRPr="00691CDC" w:rsidRDefault="00691CDC" w:rsidP="00DF4C9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31EDF" w:rsidRPr="00B40093" w:rsidRDefault="00F542A2" w:rsidP="00DF4C97">
      <w:pPr>
        <w:spacing w:after="0"/>
        <w:jc w:val="both"/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</w:pPr>
      <w:r w:rsidRPr="00B40093">
        <w:rPr>
          <w:rFonts w:ascii="Bookman Old Style" w:hAnsi="Bookman Old Style" w:cs="Arial"/>
          <w:b/>
          <w:noProof/>
          <w:color w:val="C45911" w:themeColor="accent2" w:themeShade="BF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34239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50" y="21363"/>
                <wp:lineTo x="21150" y="0"/>
                <wp:lineTo x="0" y="0"/>
              </wp:wrapPolygon>
            </wp:wrapTight>
            <wp:docPr id="14" name="Рисунок 14" descr="http://vladimir.skidkom.ru/timthumb.php?zc=1&amp;w=700&amp;h=390&amp;q=90&amp;src=http://vladimir.skidkom.ru/static/catalog/2015/0410/142866349456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://vladimir.skidkom.ru/timthumb.php?zc=1&amp;w=700&amp;h=390&amp;q=90&amp;src=http://vladimir.skidkom.ru/static/catalog/2015/0410/142866349456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321C" w:rsidRPr="00B40093"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  <w:t>Как возбудитель заболевания попадает в организм человека?</w:t>
      </w:r>
    </w:p>
    <w:p w:rsidR="00C95E9A" w:rsidRDefault="00E74E84" w:rsidP="00DF4C97">
      <w:pPr>
        <w:spacing w:after="0"/>
        <w:jc w:val="both"/>
        <w:rPr>
          <w:rFonts w:ascii="Arial" w:hAnsi="Arial" w:cs="Arial"/>
        </w:rPr>
      </w:pPr>
      <w:r w:rsidRPr="00E74E84">
        <w:rPr>
          <w:rFonts w:ascii="Arial" w:hAnsi="Arial" w:cs="Arial"/>
        </w:rPr>
        <w:t>Ме</w:t>
      </w:r>
      <w:r>
        <w:rPr>
          <w:rFonts w:ascii="Arial" w:hAnsi="Arial" w:cs="Arial"/>
        </w:rPr>
        <w:t xml:space="preserve">ханизм передачи преимущественно </w:t>
      </w:r>
      <w:r w:rsidR="008D5210">
        <w:rPr>
          <w:rFonts w:ascii="Arial" w:hAnsi="Arial" w:cs="Arial"/>
          <w:b/>
        </w:rPr>
        <w:t xml:space="preserve">пищевой – </w:t>
      </w:r>
      <w:r w:rsidR="00B3110F">
        <w:rPr>
          <w:rFonts w:ascii="Arial" w:hAnsi="Arial" w:cs="Arial"/>
          <w:b/>
        </w:rPr>
        <w:t xml:space="preserve">чаще всего </w:t>
      </w:r>
      <w:r w:rsidR="00B62C7C">
        <w:rPr>
          <w:rFonts w:ascii="Arial" w:hAnsi="Arial" w:cs="Arial"/>
          <w:b/>
        </w:rPr>
        <w:t xml:space="preserve">при употреблении мяса животных, мяса птиц, а также </w:t>
      </w:r>
      <w:r w:rsidR="000514BA">
        <w:rPr>
          <w:rFonts w:ascii="Arial" w:hAnsi="Arial" w:cs="Arial"/>
          <w:b/>
        </w:rPr>
        <w:t>яи</w:t>
      </w:r>
      <w:r w:rsidR="00FF3D37">
        <w:rPr>
          <w:rFonts w:ascii="Arial" w:hAnsi="Arial" w:cs="Arial"/>
          <w:b/>
        </w:rPr>
        <w:t>ц</w:t>
      </w:r>
      <w:r w:rsidR="00B3110F">
        <w:rPr>
          <w:rFonts w:ascii="Arial" w:hAnsi="Arial" w:cs="Arial"/>
          <w:b/>
        </w:rPr>
        <w:t xml:space="preserve"> (</w:t>
      </w:r>
      <w:r w:rsidR="00F43EDC">
        <w:rPr>
          <w:rFonts w:ascii="Arial" w:hAnsi="Arial" w:cs="Arial"/>
          <w:b/>
        </w:rPr>
        <w:t>сырых яиц, яи</w:t>
      </w:r>
      <w:r w:rsidR="00B62C7C">
        <w:rPr>
          <w:rFonts w:ascii="Arial" w:hAnsi="Arial" w:cs="Arial"/>
          <w:b/>
        </w:rPr>
        <w:t>ц всмятку, яичницы-глазуньи</w:t>
      </w:r>
      <w:r w:rsidR="00B3110F">
        <w:rPr>
          <w:rFonts w:ascii="Arial" w:hAnsi="Arial" w:cs="Arial"/>
          <w:b/>
        </w:rPr>
        <w:t>).</w:t>
      </w:r>
    </w:p>
    <w:p w:rsidR="00E74E84" w:rsidRPr="00FD206B" w:rsidRDefault="00E74E84" w:rsidP="00DF4C97">
      <w:pPr>
        <w:spacing w:after="0"/>
        <w:jc w:val="both"/>
        <w:rPr>
          <w:rFonts w:ascii="Bookman Old Style" w:hAnsi="Bookman Old Style" w:cs="Arial"/>
          <w:b/>
          <w:sz w:val="24"/>
          <w:szCs w:val="24"/>
        </w:rPr>
      </w:pPr>
      <w:r w:rsidRPr="00830FF6">
        <w:rPr>
          <w:rFonts w:ascii="Arial" w:hAnsi="Arial" w:cs="Arial"/>
        </w:rPr>
        <w:t xml:space="preserve">Вода как фактор передачи, имеет второстепенное значение, но </w:t>
      </w:r>
      <w:r>
        <w:rPr>
          <w:rFonts w:ascii="Arial" w:hAnsi="Arial" w:cs="Arial"/>
        </w:rPr>
        <w:t xml:space="preserve">реальную опасность представляет </w:t>
      </w:r>
      <w:r w:rsidRPr="00CE491F">
        <w:rPr>
          <w:rFonts w:ascii="Arial" w:hAnsi="Arial" w:cs="Arial"/>
          <w:b/>
        </w:rPr>
        <w:t>вода открытых водоемов,</w:t>
      </w:r>
      <w:r>
        <w:rPr>
          <w:rFonts w:ascii="Arial" w:hAnsi="Arial" w:cs="Arial"/>
        </w:rPr>
        <w:t xml:space="preserve"> загрязненная сточными выбросами или </w:t>
      </w:r>
      <w:r w:rsidRPr="00493FEB">
        <w:rPr>
          <w:rFonts w:ascii="Arial" w:hAnsi="Arial" w:cs="Arial"/>
          <w:b/>
        </w:rPr>
        <w:t xml:space="preserve">водопроводная в условиях аварийных ситуаций. </w:t>
      </w:r>
    </w:p>
    <w:p w:rsidR="00DC321C" w:rsidRPr="00CE491F" w:rsidRDefault="00E74E84" w:rsidP="00E74E84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Нельзя сбрасывать со счетов и </w:t>
      </w:r>
      <w:r w:rsidRPr="00CE491F">
        <w:rPr>
          <w:rFonts w:ascii="Arial" w:hAnsi="Arial" w:cs="Arial"/>
          <w:b/>
        </w:rPr>
        <w:t>контактный путь передачи инфекции через предметы обихода, грязные руки, уборочный и садовый инвентарь и т.д.</w:t>
      </w:r>
    </w:p>
    <w:p w:rsidR="006641D8" w:rsidRPr="00B40093" w:rsidRDefault="00710B54" w:rsidP="006641D8">
      <w:pPr>
        <w:spacing w:after="0"/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</w:pPr>
      <w:r w:rsidRPr="00B40093">
        <w:rPr>
          <w:noProof/>
          <w:color w:val="C45911" w:themeColor="accent2" w:themeShade="B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236266" cy="847725"/>
            <wp:effectExtent l="0" t="0" r="2540" b="0"/>
            <wp:wrapTight wrapText="bothSides">
              <wp:wrapPolygon edited="0">
                <wp:start x="0" y="0"/>
                <wp:lineTo x="0" y="20872"/>
                <wp:lineTo x="21311" y="20872"/>
                <wp:lineTo x="21311" y="0"/>
                <wp:lineTo x="0" y="0"/>
              </wp:wrapPolygon>
            </wp:wrapTight>
            <wp:docPr id="1" name="Рисунок 1" descr="http://baby-i-mama.ru/images/zdorovie/kishechnaya-infek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by-i-mama.ru/images/zdorovie/kishechnaya-infekts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66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41D8" w:rsidRPr="00B40093"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  <w:t>Каковы симптомы</w:t>
      </w:r>
      <w:r w:rsidR="006E60AC"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  <w:t xml:space="preserve"> (признаки)</w:t>
      </w:r>
      <w:r w:rsidR="00B40093"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  <w:t>заболевания сальмонеллезом</w:t>
      </w:r>
      <w:r w:rsidR="006641D8" w:rsidRPr="00B40093">
        <w:rPr>
          <w:rFonts w:ascii="Bookman Old Style" w:hAnsi="Bookman Old Style" w:cs="Arial"/>
          <w:b/>
          <w:color w:val="C45911" w:themeColor="accent2" w:themeShade="BF"/>
          <w:sz w:val="24"/>
          <w:szCs w:val="24"/>
        </w:rPr>
        <w:t xml:space="preserve"> у человека?</w:t>
      </w:r>
    </w:p>
    <w:p w:rsidR="00710B54" w:rsidRDefault="00710B54" w:rsidP="00FA750D">
      <w:pPr>
        <w:spacing w:after="0"/>
        <w:jc w:val="both"/>
        <w:rPr>
          <w:rFonts w:ascii="Arial" w:hAnsi="Arial" w:cs="Arial"/>
        </w:rPr>
      </w:pPr>
      <w:r w:rsidRPr="00710B54">
        <w:rPr>
          <w:rFonts w:ascii="Arial" w:hAnsi="Arial" w:cs="Arial"/>
        </w:rPr>
        <w:t xml:space="preserve">С момента </w:t>
      </w:r>
      <w:r>
        <w:rPr>
          <w:rFonts w:ascii="Arial" w:hAnsi="Arial" w:cs="Arial"/>
        </w:rPr>
        <w:t xml:space="preserve">употребления зараженной продукции до проявления симптомов болезни может пройти </w:t>
      </w:r>
      <w:r w:rsidRPr="00710B54">
        <w:rPr>
          <w:rFonts w:ascii="Arial" w:hAnsi="Arial" w:cs="Arial"/>
          <w:b/>
        </w:rPr>
        <w:t>от 6 часов до 3-4 суток.</w:t>
      </w:r>
      <w:r w:rsidRPr="00710B54">
        <w:rPr>
          <w:rFonts w:ascii="Arial" w:hAnsi="Arial" w:cs="Arial"/>
        </w:rPr>
        <w:t>Обычно заболеваниеначинается остро</w:t>
      </w:r>
      <w:r>
        <w:rPr>
          <w:rFonts w:ascii="Arial" w:hAnsi="Arial" w:cs="Arial"/>
        </w:rPr>
        <w:t>, повышается температура тела (</w:t>
      </w:r>
      <w:r w:rsidRPr="00710B54">
        <w:rPr>
          <w:rFonts w:ascii="Arial" w:hAnsi="Arial" w:cs="Arial"/>
        </w:rPr>
        <w:t xml:space="preserve">при </w:t>
      </w:r>
      <w:r>
        <w:rPr>
          <w:rFonts w:ascii="Arial" w:hAnsi="Arial" w:cs="Arial"/>
        </w:rPr>
        <w:t xml:space="preserve">тяжелых формах до 39°С и выше), появляются </w:t>
      </w:r>
      <w:r w:rsidRPr="001C37CD">
        <w:rPr>
          <w:rFonts w:ascii="Arial" w:hAnsi="Arial" w:cs="Arial"/>
          <w:i/>
        </w:rPr>
        <w:t xml:space="preserve">общая слабость, головная боль, озноб, тошнота, рвота, боли в эпигастральной и пупочной областях, позднее присоединяется расстройство стула. </w:t>
      </w:r>
      <w:r>
        <w:rPr>
          <w:rFonts w:ascii="Arial" w:hAnsi="Arial" w:cs="Arial"/>
        </w:rPr>
        <w:t xml:space="preserve">При тяжелом течении стул </w:t>
      </w:r>
      <w:r w:rsidR="002A73E9">
        <w:rPr>
          <w:rFonts w:ascii="Arial" w:hAnsi="Arial" w:cs="Arial"/>
        </w:rPr>
        <w:t xml:space="preserve">может быть </w:t>
      </w:r>
      <w:r>
        <w:rPr>
          <w:rFonts w:ascii="Arial" w:hAnsi="Arial" w:cs="Arial"/>
        </w:rPr>
        <w:lastRenderedPageBreak/>
        <w:t>более 10 раз в сутки, обильный, в</w:t>
      </w:r>
      <w:r w:rsidR="002A73E9">
        <w:rPr>
          <w:rFonts w:ascii="Arial" w:hAnsi="Arial" w:cs="Arial"/>
        </w:rPr>
        <w:t>одянистый, зловонный</w:t>
      </w:r>
      <w:r w:rsidR="00666367">
        <w:rPr>
          <w:rFonts w:ascii="Arial" w:hAnsi="Arial" w:cs="Arial"/>
        </w:rPr>
        <w:t>,</w:t>
      </w:r>
      <w:r w:rsidR="002A73E9">
        <w:rPr>
          <w:rFonts w:ascii="Arial" w:hAnsi="Arial" w:cs="Arial"/>
        </w:rPr>
        <w:t xml:space="preserve"> иногда </w:t>
      </w:r>
      <w:r>
        <w:rPr>
          <w:rFonts w:ascii="Arial" w:hAnsi="Arial" w:cs="Arial"/>
        </w:rPr>
        <w:t>с примесью крови.</w:t>
      </w:r>
    </w:p>
    <w:p w:rsidR="00FA750D" w:rsidRDefault="00FA750D" w:rsidP="00FA750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Следует отметить, что исчезновение признаков заболевания еще не говорит о полном выздоровлении. Нередко после перенесенного заболевания возникают различные осложнения такие, как холецистит, гепатит, гастрит и др.</w:t>
      </w:r>
    </w:p>
    <w:p w:rsidR="00710B54" w:rsidRDefault="00534823" w:rsidP="00ED4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1D9B">
        <w:rPr>
          <w:rFonts w:ascii="Arial" w:hAnsi="Arial" w:cs="Arial"/>
        </w:rPr>
        <w:t xml:space="preserve">Поэтому </w:t>
      </w:r>
      <w:r w:rsidR="00FB1D9B">
        <w:rPr>
          <w:rFonts w:ascii="Arial" w:hAnsi="Arial" w:cs="Arial"/>
          <w:u w:val="single"/>
        </w:rPr>
        <w:t>л</w:t>
      </w:r>
      <w:r w:rsidRPr="00534823">
        <w:rPr>
          <w:rFonts w:ascii="Arial" w:hAnsi="Arial" w:cs="Arial"/>
          <w:u w:val="single"/>
        </w:rPr>
        <w:t>ечение сальмонеллеза обязательно должно проходить п</w:t>
      </w:r>
      <w:r>
        <w:rPr>
          <w:rFonts w:ascii="Arial" w:hAnsi="Arial" w:cs="Arial"/>
          <w:u w:val="single"/>
        </w:rPr>
        <w:t>од контролем врача</w:t>
      </w:r>
      <w:r w:rsidRPr="00534823">
        <w:rPr>
          <w:rFonts w:ascii="Arial" w:hAnsi="Arial" w:cs="Arial"/>
          <w:u w:val="single"/>
        </w:rPr>
        <w:t>! Больные нуждаются в обязательной госпитализации в инфекционный стационар</w:t>
      </w:r>
      <w:r w:rsidRPr="00D5718E">
        <w:rPr>
          <w:rFonts w:ascii="Arial" w:hAnsi="Arial" w:cs="Arial"/>
        </w:rPr>
        <w:t>.</w:t>
      </w:r>
      <w:r w:rsidR="00D5718E" w:rsidRPr="00D5718E">
        <w:rPr>
          <w:rFonts w:ascii="Arial" w:hAnsi="Arial" w:cs="Arial"/>
        </w:rPr>
        <w:t xml:space="preserve"> Вовремя начатое лечение,</w:t>
      </w:r>
      <w:r w:rsidR="00D5718E">
        <w:rPr>
          <w:rFonts w:ascii="Arial" w:hAnsi="Arial" w:cs="Arial"/>
        </w:rPr>
        <w:t xml:space="preserve"> диспансерное наблюдение за переболевшим предупреждает развитие осложнений и распространение бактерионосительства.</w:t>
      </w:r>
    </w:p>
    <w:p w:rsidR="00C75D8C" w:rsidRDefault="00C75D8C" w:rsidP="00ED4849">
      <w:pPr>
        <w:spacing w:after="0"/>
        <w:jc w:val="both"/>
        <w:rPr>
          <w:rFonts w:ascii="Arial" w:hAnsi="Arial" w:cs="Arial"/>
        </w:rPr>
      </w:pPr>
    </w:p>
    <w:p w:rsidR="00ED4849" w:rsidRDefault="00ED4849" w:rsidP="00ED4849">
      <w:pPr>
        <w:rPr>
          <w:rFonts w:ascii="Arial" w:hAnsi="Arial" w:cs="Arial"/>
          <w:b/>
          <w:color w:val="C45911" w:themeColor="accent2" w:themeShade="BF"/>
        </w:rPr>
      </w:pPr>
      <w:r w:rsidRPr="00B40093">
        <w:rPr>
          <w:rFonts w:ascii="Arial" w:hAnsi="Arial" w:cs="Arial"/>
          <w:b/>
          <w:i/>
          <w:color w:val="C45911" w:themeColor="accent2" w:themeShade="BF"/>
        </w:rPr>
        <w:t>ПОМНИТЕ!</w:t>
      </w:r>
      <w:r w:rsidRPr="00B40093">
        <w:rPr>
          <w:rFonts w:ascii="Arial" w:hAnsi="Arial" w:cs="Arial"/>
          <w:b/>
          <w:color w:val="C45911" w:themeColor="accent2" w:themeShade="BF"/>
        </w:rPr>
        <w:t xml:space="preserve"> При первых признаках заболевания не занимайтесь самолечением. Немедленно обращайтесь к врачу.</w:t>
      </w:r>
      <w:r w:rsidR="00F148E1" w:rsidRPr="00B40093">
        <w:rPr>
          <w:rFonts w:ascii="Arial" w:hAnsi="Arial" w:cs="Arial"/>
          <w:b/>
          <w:color w:val="C45911" w:themeColor="accent2" w:themeShade="BF"/>
        </w:rPr>
        <w:t xml:space="preserve"> Не участвуйте в приготовлении пищи для других людей!</w:t>
      </w:r>
    </w:p>
    <w:p w:rsidR="00737BA1" w:rsidRDefault="00737BA1" w:rsidP="00157D4E">
      <w:pPr>
        <w:spacing w:after="0"/>
        <w:rPr>
          <w:rFonts w:ascii="Bookman Old Style" w:hAnsi="Bookman Old Style"/>
          <w:b/>
          <w:color w:val="C45911" w:themeColor="accent2" w:themeShade="BF"/>
          <w:sz w:val="24"/>
          <w:szCs w:val="24"/>
        </w:rPr>
      </w:pPr>
    </w:p>
    <w:p w:rsidR="00157D4E" w:rsidRDefault="001D694B" w:rsidP="00A842AD">
      <w:pPr>
        <w:spacing w:after="0"/>
        <w:outlineLvl w:val="0"/>
        <w:rPr>
          <w:rFonts w:ascii="Bookman Old Style" w:hAnsi="Bookman Old Style"/>
          <w:b/>
          <w:color w:val="C45911" w:themeColor="accent2" w:themeShade="BF"/>
          <w:sz w:val="24"/>
          <w:szCs w:val="24"/>
        </w:rPr>
      </w:pPr>
      <w:r>
        <w:rPr>
          <w:rFonts w:ascii="Bookman Old Style" w:hAnsi="Bookman Old Style"/>
          <w:b/>
          <w:color w:val="C45911" w:themeColor="accent2" w:themeShade="BF"/>
          <w:sz w:val="24"/>
          <w:szCs w:val="24"/>
        </w:rPr>
        <w:t>Профилактика сальмонеллеза</w:t>
      </w:r>
    </w:p>
    <w:p w:rsidR="007A40B2" w:rsidRDefault="00434923" w:rsidP="007A40B2">
      <w:pPr>
        <w:spacing w:after="0"/>
        <w:rPr>
          <w:rFonts w:ascii="Arial" w:hAnsi="Arial" w:cs="Arial"/>
        </w:rPr>
      </w:pPr>
      <w:r w:rsidRPr="00161166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91440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150" y="21278"/>
                <wp:lineTo x="21150" y="0"/>
                <wp:lineTo x="0" y="0"/>
              </wp:wrapPolygon>
            </wp:wrapTight>
            <wp:docPr id="22" name="Рисунок 22" descr="http://fotohomka.ru/images/Nov/13/19e9be4a2e75b99f6fc75920bbf4caf7/mini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http://fotohomka.ru/images/Nov/13/19e9be4a2e75b99f6fc75920bbf4caf7/mini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1166">
        <w:rPr>
          <w:rFonts w:ascii="Arial" w:hAnsi="Arial" w:cs="Arial"/>
        </w:rPr>
        <w:t>Для предупреждения заболевания сальмонеллезом необходимо строго выполнять меры личной профилактики, а также правила приготовления пищи.</w:t>
      </w:r>
    </w:p>
    <w:p w:rsidR="009912E2" w:rsidRPr="007A40B2" w:rsidRDefault="007A40B2" w:rsidP="007A40B2">
      <w:pPr>
        <w:spacing w:after="0"/>
        <w:rPr>
          <w:rFonts w:ascii="Arial" w:hAnsi="Arial" w:cs="Arial"/>
        </w:rPr>
      </w:pPr>
      <w:r w:rsidRPr="007A40B2">
        <w:rPr>
          <w:rFonts w:ascii="Arial" w:hAnsi="Arial" w:cs="Arial"/>
          <w:b/>
        </w:rPr>
        <w:t>1.</w:t>
      </w:r>
      <w:r w:rsidR="00361C9B" w:rsidRPr="007A40B2">
        <w:rPr>
          <w:rFonts w:ascii="Arial" w:hAnsi="Arial" w:cs="Arial"/>
          <w:b/>
        </w:rPr>
        <w:t>Следите</w:t>
      </w:r>
      <w:r w:rsidR="00434923" w:rsidRPr="007A40B2">
        <w:rPr>
          <w:rFonts w:ascii="Arial" w:hAnsi="Arial" w:cs="Arial"/>
          <w:b/>
        </w:rPr>
        <w:t xml:space="preserve"> за чистотой своих рук и рук своих детей! </w:t>
      </w:r>
      <w:r w:rsidR="00434923" w:rsidRPr="007A40B2">
        <w:rPr>
          <w:rFonts w:ascii="Arial" w:hAnsi="Arial" w:cs="Arial"/>
        </w:rPr>
        <w:t>Мойте руки перед едой, приготовлением пищи, после посещения туалета, ухода за животными.</w:t>
      </w:r>
    </w:p>
    <w:p w:rsidR="00DC103D" w:rsidRPr="001966E3" w:rsidRDefault="00DC103D" w:rsidP="001966E3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u w:val="single"/>
        </w:rPr>
      </w:pPr>
      <w:r w:rsidRPr="001966E3">
        <w:rPr>
          <w:rFonts w:ascii="Arial" w:hAnsi="Arial" w:cs="Arial"/>
          <w:b/>
        </w:rPr>
        <w:t>Не приобретайте продукты сомнительного качества с истекшим сроком реализации.</w:t>
      </w:r>
    </w:p>
    <w:p w:rsidR="00361C9B" w:rsidRPr="002434B5" w:rsidRDefault="00361C9B" w:rsidP="001966E3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984675">
        <w:rPr>
          <w:rFonts w:ascii="Arial" w:hAnsi="Arial" w:cs="Arial"/>
          <w:b/>
        </w:rPr>
        <w:t>Не покупайте продукты у частных лиц,</w:t>
      </w:r>
      <w:r w:rsidRPr="00D5213E">
        <w:rPr>
          <w:rFonts w:ascii="Arial" w:hAnsi="Arial" w:cs="Arial"/>
        </w:rPr>
        <w:t xml:space="preserve"> которые не могут подтвердить их качество и безопасность.</w:t>
      </w:r>
    </w:p>
    <w:p w:rsidR="00361C9B" w:rsidRPr="00D5213E" w:rsidRDefault="00361C9B" w:rsidP="001966E3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D5213E">
        <w:rPr>
          <w:rFonts w:ascii="Arial" w:hAnsi="Arial" w:cs="Arial"/>
          <w:b/>
        </w:rPr>
        <w:t xml:space="preserve">Кипятите молоко, </w:t>
      </w:r>
      <w:r w:rsidRPr="00D5213E">
        <w:rPr>
          <w:rFonts w:ascii="Arial" w:hAnsi="Arial" w:cs="Arial"/>
        </w:rPr>
        <w:t>особенно от коров частного сектора.</w:t>
      </w:r>
    </w:p>
    <w:p w:rsidR="00361C9B" w:rsidRPr="00A842AD" w:rsidRDefault="00737BA1" w:rsidP="007A40B2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u w:val="single"/>
        </w:rPr>
      </w:pPr>
      <w:r w:rsidRPr="00A842AD">
        <w:rPr>
          <w:rFonts w:ascii="Arial" w:hAnsi="Arial" w:cs="Arial"/>
          <w:b/>
        </w:rPr>
        <w:t xml:space="preserve">Используйте отдельные ножи и доски для разделки сырого мяса и готовой продукции </w:t>
      </w:r>
      <w:r w:rsidRPr="00A842AD">
        <w:rPr>
          <w:rFonts w:ascii="Arial" w:hAnsi="Arial" w:cs="Arial"/>
        </w:rPr>
        <w:t>(колбас, хлеба, овощей и фруктов).  После окончания работы с сырым мясом тщательно промойте нож, доску, посуду и поверхность стола с моющим средством, особенно если вы работали с мясом птицы.</w:t>
      </w:r>
    </w:p>
    <w:sectPr w:rsidR="00361C9B" w:rsidRPr="00A842AD" w:rsidSect="00502774">
      <w:pgSz w:w="16838" w:h="11906" w:orient="landscape" w:code="9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4BAE"/>
    <w:multiLevelType w:val="hybridMultilevel"/>
    <w:tmpl w:val="683671B4"/>
    <w:lvl w:ilvl="0" w:tplc="E460B4A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71284"/>
    <w:multiLevelType w:val="hybridMultilevel"/>
    <w:tmpl w:val="B70E0C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07DE2"/>
    <w:multiLevelType w:val="hybridMultilevel"/>
    <w:tmpl w:val="4BAED654"/>
    <w:lvl w:ilvl="0" w:tplc="4BC8C878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932B05"/>
    <w:multiLevelType w:val="hybridMultilevel"/>
    <w:tmpl w:val="0A501D48"/>
    <w:lvl w:ilvl="0" w:tplc="475611BE">
      <w:start w:val="5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3D6ED3"/>
    <w:multiLevelType w:val="hybridMultilevel"/>
    <w:tmpl w:val="D63408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A56D2E"/>
    <w:multiLevelType w:val="hybridMultilevel"/>
    <w:tmpl w:val="12DCCB7C"/>
    <w:lvl w:ilvl="0" w:tplc="7282776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BC2A9C"/>
    <w:multiLevelType w:val="hybridMultilevel"/>
    <w:tmpl w:val="DC4A8386"/>
    <w:lvl w:ilvl="0" w:tplc="4E9E93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46D4D"/>
    <w:multiLevelType w:val="hybridMultilevel"/>
    <w:tmpl w:val="18DCFE66"/>
    <w:lvl w:ilvl="0" w:tplc="75500F4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2143FC"/>
    <w:multiLevelType w:val="hybridMultilevel"/>
    <w:tmpl w:val="53F67524"/>
    <w:lvl w:ilvl="0" w:tplc="4B2893B6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B07542"/>
    <w:rsid w:val="00026FF8"/>
    <w:rsid w:val="00042A70"/>
    <w:rsid w:val="000514BA"/>
    <w:rsid w:val="00054393"/>
    <w:rsid w:val="00055C8C"/>
    <w:rsid w:val="0005604F"/>
    <w:rsid w:val="00073837"/>
    <w:rsid w:val="00097329"/>
    <w:rsid w:val="000A24BD"/>
    <w:rsid w:val="000C47F9"/>
    <w:rsid w:val="000D15AD"/>
    <w:rsid w:val="000E4C6E"/>
    <w:rsid w:val="000E4FA1"/>
    <w:rsid w:val="0013564A"/>
    <w:rsid w:val="0014653D"/>
    <w:rsid w:val="001504BD"/>
    <w:rsid w:val="001517F5"/>
    <w:rsid w:val="00152F87"/>
    <w:rsid w:val="00157D4E"/>
    <w:rsid w:val="00161166"/>
    <w:rsid w:val="001749BE"/>
    <w:rsid w:val="001966E3"/>
    <w:rsid w:val="001A2087"/>
    <w:rsid w:val="001A427B"/>
    <w:rsid w:val="001A6CC1"/>
    <w:rsid w:val="001B3535"/>
    <w:rsid w:val="001C37CD"/>
    <w:rsid w:val="001D694B"/>
    <w:rsid w:val="001E18C8"/>
    <w:rsid w:val="001E773A"/>
    <w:rsid w:val="00211FC6"/>
    <w:rsid w:val="00231445"/>
    <w:rsid w:val="0023428B"/>
    <w:rsid w:val="002434B5"/>
    <w:rsid w:val="0025527D"/>
    <w:rsid w:val="00296A3E"/>
    <w:rsid w:val="002A1765"/>
    <w:rsid w:val="002A73E9"/>
    <w:rsid w:val="002D2628"/>
    <w:rsid w:val="002E7724"/>
    <w:rsid w:val="002F47F5"/>
    <w:rsid w:val="002F621D"/>
    <w:rsid w:val="00303BC9"/>
    <w:rsid w:val="00306DF0"/>
    <w:rsid w:val="00361C9B"/>
    <w:rsid w:val="0036296C"/>
    <w:rsid w:val="00371ED6"/>
    <w:rsid w:val="00384162"/>
    <w:rsid w:val="0038431D"/>
    <w:rsid w:val="00384991"/>
    <w:rsid w:val="003949D9"/>
    <w:rsid w:val="003A2180"/>
    <w:rsid w:val="003B298E"/>
    <w:rsid w:val="003F5985"/>
    <w:rsid w:val="00403459"/>
    <w:rsid w:val="00414793"/>
    <w:rsid w:val="0043109B"/>
    <w:rsid w:val="00434923"/>
    <w:rsid w:val="00437476"/>
    <w:rsid w:val="00467710"/>
    <w:rsid w:val="004763FB"/>
    <w:rsid w:val="004768CA"/>
    <w:rsid w:val="00486D69"/>
    <w:rsid w:val="00493FEB"/>
    <w:rsid w:val="00494A26"/>
    <w:rsid w:val="00494A79"/>
    <w:rsid w:val="004B74D5"/>
    <w:rsid w:val="004C20C3"/>
    <w:rsid w:val="00502774"/>
    <w:rsid w:val="005114B2"/>
    <w:rsid w:val="00516B44"/>
    <w:rsid w:val="00534823"/>
    <w:rsid w:val="005357F2"/>
    <w:rsid w:val="00566A35"/>
    <w:rsid w:val="00577771"/>
    <w:rsid w:val="00585BCF"/>
    <w:rsid w:val="00586A56"/>
    <w:rsid w:val="00622458"/>
    <w:rsid w:val="0062435D"/>
    <w:rsid w:val="006269A0"/>
    <w:rsid w:val="00653B81"/>
    <w:rsid w:val="00662732"/>
    <w:rsid w:val="006630DE"/>
    <w:rsid w:val="006641D8"/>
    <w:rsid w:val="00666367"/>
    <w:rsid w:val="00674AB1"/>
    <w:rsid w:val="00691CDC"/>
    <w:rsid w:val="0069401F"/>
    <w:rsid w:val="006A314D"/>
    <w:rsid w:val="006A4162"/>
    <w:rsid w:val="006C78F2"/>
    <w:rsid w:val="006E26FB"/>
    <w:rsid w:val="006E2C92"/>
    <w:rsid w:val="006E3A38"/>
    <w:rsid w:val="006E60AC"/>
    <w:rsid w:val="00702215"/>
    <w:rsid w:val="00710B54"/>
    <w:rsid w:val="007317D3"/>
    <w:rsid w:val="00733DB0"/>
    <w:rsid w:val="00737BA1"/>
    <w:rsid w:val="00754C01"/>
    <w:rsid w:val="007551E7"/>
    <w:rsid w:val="007A1D62"/>
    <w:rsid w:val="007A40B2"/>
    <w:rsid w:val="007B012F"/>
    <w:rsid w:val="007E0D42"/>
    <w:rsid w:val="007E79C0"/>
    <w:rsid w:val="008005DE"/>
    <w:rsid w:val="00804994"/>
    <w:rsid w:val="00824850"/>
    <w:rsid w:val="00830FF6"/>
    <w:rsid w:val="00834E49"/>
    <w:rsid w:val="00851509"/>
    <w:rsid w:val="00860E74"/>
    <w:rsid w:val="00861821"/>
    <w:rsid w:val="00894AC4"/>
    <w:rsid w:val="008C2D83"/>
    <w:rsid w:val="008C6BE2"/>
    <w:rsid w:val="008D5210"/>
    <w:rsid w:val="008F1A11"/>
    <w:rsid w:val="008F5272"/>
    <w:rsid w:val="008F7048"/>
    <w:rsid w:val="00912C59"/>
    <w:rsid w:val="00951209"/>
    <w:rsid w:val="009757D3"/>
    <w:rsid w:val="00984675"/>
    <w:rsid w:val="00986E53"/>
    <w:rsid w:val="00987116"/>
    <w:rsid w:val="009912E2"/>
    <w:rsid w:val="00991857"/>
    <w:rsid w:val="009A51B5"/>
    <w:rsid w:val="009D450A"/>
    <w:rsid w:val="009D64C3"/>
    <w:rsid w:val="009E0063"/>
    <w:rsid w:val="009E30B6"/>
    <w:rsid w:val="009E5388"/>
    <w:rsid w:val="009E5FA6"/>
    <w:rsid w:val="00A00BAC"/>
    <w:rsid w:val="00A23218"/>
    <w:rsid w:val="00A26445"/>
    <w:rsid w:val="00A2673E"/>
    <w:rsid w:val="00A42DF8"/>
    <w:rsid w:val="00A67231"/>
    <w:rsid w:val="00A842AD"/>
    <w:rsid w:val="00A84EF2"/>
    <w:rsid w:val="00A974DF"/>
    <w:rsid w:val="00AC1916"/>
    <w:rsid w:val="00AE002C"/>
    <w:rsid w:val="00B07542"/>
    <w:rsid w:val="00B12D51"/>
    <w:rsid w:val="00B156F3"/>
    <w:rsid w:val="00B2710D"/>
    <w:rsid w:val="00B3110F"/>
    <w:rsid w:val="00B40093"/>
    <w:rsid w:val="00B503AC"/>
    <w:rsid w:val="00B52C6B"/>
    <w:rsid w:val="00B56FCC"/>
    <w:rsid w:val="00B57059"/>
    <w:rsid w:val="00B62C7C"/>
    <w:rsid w:val="00B844E6"/>
    <w:rsid w:val="00B9174A"/>
    <w:rsid w:val="00BB06CA"/>
    <w:rsid w:val="00BC631F"/>
    <w:rsid w:val="00BD4562"/>
    <w:rsid w:val="00C02590"/>
    <w:rsid w:val="00C21218"/>
    <w:rsid w:val="00C21739"/>
    <w:rsid w:val="00C21D4B"/>
    <w:rsid w:val="00C55819"/>
    <w:rsid w:val="00C75D8C"/>
    <w:rsid w:val="00C958DE"/>
    <w:rsid w:val="00C95E9A"/>
    <w:rsid w:val="00C97EF1"/>
    <w:rsid w:val="00CA231E"/>
    <w:rsid w:val="00CB4C4F"/>
    <w:rsid w:val="00CD0A26"/>
    <w:rsid w:val="00CE491F"/>
    <w:rsid w:val="00D172BD"/>
    <w:rsid w:val="00D27278"/>
    <w:rsid w:val="00D5213E"/>
    <w:rsid w:val="00D556F7"/>
    <w:rsid w:val="00D5718E"/>
    <w:rsid w:val="00D64607"/>
    <w:rsid w:val="00D8648E"/>
    <w:rsid w:val="00DC103D"/>
    <w:rsid w:val="00DC321C"/>
    <w:rsid w:val="00DC3821"/>
    <w:rsid w:val="00DC7CCC"/>
    <w:rsid w:val="00DF1AF3"/>
    <w:rsid w:val="00DF4C97"/>
    <w:rsid w:val="00E165D0"/>
    <w:rsid w:val="00E45F8C"/>
    <w:rsid w:val="00E645D3"/>
    <w:rsid w:val="00E74866"/>
    <w:rsid w:val="00E74E84"/>
    <w:rsid w:val="00E75F3E"/>
    <w:rsid w:val="00E77094"/>
    <w:rsid w:val="00E91BD2"/>
    <w:rsid w:val="00ED4849"/>
    <w:rsid w:val="00F148E1"/>
    <w:rsid w:val="00F23B28"/>
    <w:rsid w:val="00F30D74"/>
    <w:rsid w:val="00F31EDF"/>
    <w:rsid w:val="00F3257F"/>
    <w:rsid w:val="00F43EDC"/>
    <w:rsid w:val="00F53526"/>
    <w:rsid w:val="00F542A2"/>
    <w:rsid w:val="00FA0F87"/>
    <w:rsid w:val="00FA750D"/>
    <w:rsid w:val="00FB1D9B"/>
    <w:rsid w:val="00FC6DD2"/>
    <w:rsid w:val="00FD1E59"/>
    <w:rsid w:val="00FD206B"/>
    <w:rsid w:val="00FD4106"/>
    <w:rsid w:val="00FF022F"/>
    <w:rsid w:val="00FF3207"/>
    <w:rsid w:val="00FF3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0CCCE-DC6C-4655-9A53-5C8527BB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A1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A8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84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A044-8784-4053-8F08-04316E35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338</cp:revision>
  <cp:lastPrinted>2019-06-21T07:03:00Z</cp:lastPrinted>
  <dcterms:created xsi:type="dcterms:W3CDTF">2017-01-23T07:25:00Z</dcterms:created>
  <dcterms:modified xsi:type="dcterms:W3CDTF">2019-06-27T08:12:00Z</dcterms:modified>
</cp:coreProperties>
</file>