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21"/>
      </w:tblGrid>
      <w:tr w:rsidR="005D0E5E" w:rsidRPr="00D06258" w:rsidTr="008F0091">
        <w:trPr>
          <w:trHeight w:val="2337"/>
        </w:trPr>
        <w:tc>
          <w:tcPr>
            <w:tcW w:w="15763" w:type="dxa"/>
          </w:tcPr>
          <w:p w:rsidR="005D0E5E" w:rsidRPr="00D06258" w:rsidRDefault="00F00ACF" w:rsidP="005D0E5E">
            <w:pPr>
              <w:spacing w:after="0" w:line="240" w:lineRule="auto"/>
              <w:jc w:val="right"/>
              <w:rPr>
                <w:rFonts w:ascii="Times New Roman" w:eastAsia="Batang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89535</wp:posOffset>
                      </wp:positionV>
                      <wp:extent cx="9909175" cy="3029585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9175" cy="3029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F8A" w:rsidRPr="008F0091" w:rsidRDefault="00B26F8A" w:rsidP="008F009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 w:rsidRPr="00023BC7">
                                    <w:rPr>
                                      <w:b/>
                                      <w:color w:val="FF0000"/>
                                      <w:sz w:val="96"/>
                                      <w:szCs w:val="96"/>
                                    </w:rPr>
                                    <w:t>ВНИМАНИЕ</w:t>
                                  </w:r>
                                  <w:r w:rsidRPr="00F00F10">
                                    <w:rPr>
                                      <w:b/>
                                      <w:sz w:val="96"/>
                                      <w:szCs w:val="96"/>
                                    </w:rPr>
                                    <w:t xml:space="preserve"> </w:t>
                                  </w:r>
                                  <w:r w:rsidR="008F0091" w:rsidRPr="008F0091">
                                    <w:rPr>
                                      <w:b/>
                                      <w:color w:val="FF0000"/>
                                      <w:sz w:val="96"/>
                                      <w:szCs w:val="96"/>
                                    </w:rPr>
                                    <w:t>!!!</w:t>
                                  </w:r>
                                </w:p>
                                <w:p w:rsidR="00B26F8A" w:rsidRPr="00683BC3" w:rsidRDefault="00B26F8A" w:rsidP="004E118B">
                                  <w:pPr>
                                    <w:ind w:left="708"/>
                                    <w:jc w:val="center"/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 w:rsidRPr="00683BC3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БУДЬТЕ ОСТОРОЖНЫ, РАБОТАЮТ НЕЛЕГАЛЫ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5pt;margin-top:7.05pt;width:780.25pt;height:238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" filled="f" stroked="f">
                      <v:textbox>
                        <w:txbxContent>
                          <w:p w:rsidR="00B26F8A" w:rsidRPr="008F0091" w:rsidRDefault="00B26F8A" w:rsidP="008F009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023BC7"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  <w:t>ВНИМАНИЕ</w:t>
                            </w:r>
                            <w:r w:rsidRPr="00F00F1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8F0091" w:rsidRPr="008F0091"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  <w:t>!!!</w:t>
                            </w:r>
                          </w:p>
                          <w:p w:rsidR="00B26F8A" w:rsidRPr="00683BC3" w:rsidRDefault="00B26F8A" w:rsidP="004E118B">
                            <w:pPr>
                              <w:ind w:left="708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83BC3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БУДЬТЕ ОСТОРОЖНЫ, РАБОТАЮТ НЕЛЕГАЛЫ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D0E5E">
              <w:rPr>
                <w:rFonts w:ascii="Times New Roman" w:eastAsia="Batang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0601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7239000" cy="4093210"/>
                  <wp:effectExtent l="0" t="0" r="0" b="2540"/>
                  <wp:wrapTight wrapText="bothSides">
                    <wp:wrapPolygon edited="0">
                      <wp:start x="0" y="0"/>
                      <wp:lineTo x="0" y="21513"/>
                      <wp:lineTo x="21543" y="21513"/>
                      <wp:lineTo x="21543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zatop_2311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8334" cy="409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0FA4" w:rsidRPr="00D06258" w:rsidTr="008F0091">
        <w:trPr>
          <w:trHeight w:val="1253"/>
        </w:trPr>
        <w:tc>
          <w:tcPr>
            <w:tcW w:w="15763" w:type="dxa"/>
            <w:tcBorders>
              <w:bottom w:val="single" w:sz="4" w:space="0" w:color="auto"/>
            </w:tcBorders>
          </w:tcPr>
          <w:p w:rsidR="00530FA4" w:rsidRPr="008F0091" w:rsidRDefault="00530FA4" w:rsidP="005D0E5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8F0091">
              <w:rPr>
                <w:b/>
                <w:i/>
                <w:color w:val="FF0000"/>
                <w:sz w:val="44"/>
                <w:szCs w:val="44"/>
              </w:rPr>
              <w:t>Памятка для пассажиров судов внутреннего водного транспорта</w:t>
            </w:r>
          </w:p>
          <w:p w:rsidR="00037739" w:rsidRPr="005D0E5E" w:rsidRDefault="00037739" w:rsidP="004E118B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530FA4" w:rsidRPr="008F0091" w:rsidRDefault="00530FA4" w:rsidP="005D0E5E">
            <w:pPr>
              <w:pStyle w:val="a3"/>
              <w:spacing w:before="0" w:beforeAutospacing="0" w:after="0" w:afterAutospacing="0"/>
              <w:ind w:firstLine="460"/>
              <w:jc w:val="both"/>
              <w:rPr>
                <w:sz w:val="32"/>
                <w:szCs w:val="40"/>
              </w:rPr>
            </w:pPr>
            <w:r w:rsidRPr="008F0091">
              <w:rPr>
                <w:rFonts w:eastAsia="Batang"/>
                <w:sz w:val="32"/>
                <w:szCs w:val="40"/>
              </w:rPr>
              <w:t xml:space="preserve">В соответствии с </w:t>
            </w:r>
            <w:r w:rsidRPr="008F0091">
              <w:rPr>
                <w:rFonts w:eastAsia="Batang"/>
                <w:b/>
                <w:sz w:val="32"/>
                <w:szCs w:val="40"/>
              </w:rPr>
              <w:t>Постановлением Правительства РФ от 06.03.2012 № 193</w:t>
            </w:r>
            <w:r w:rsidRPr="008F0091">
              <w:rPr>
                <w:rFonts w:eastAsia="Batang"/>
                <w:sz w:val="32"/>
                <w:szCs w:val="40"/>
              </w:rPr>
              <w:t xml:space="preserve"> «О лицензировании отдельных видов деятельности на морском и внутреннем водном транспорте» </w:t>
            </w:r>
            <w:r w:rsidRPr="008F0091">
              <w:rPr>
                <w:sz w:val="32"/>
                <w:szCs w:val="40"/>
              </w:rPr>
              <w:t xml:space="preserve">деятельность по перевозкам пассажиров водным транспортом подлежит </w:t>
            </w:r>
            <w:r w:rsidRPr="008F0091">
              <w:rPr>
                <w:b/>
                <w:sz w:val="32"/>
                <w:szCs w:val="40"/>
              </w:rPr>
              <w:t>обязательному лицензированию</w:t>
            </w:r>
            <w:r w:rsidRPr="008F0091">
              <w:rPr>
                <w:sz w:val="32"/>
                <w:szCs w:val="40"/>
              </w:rPr>
              <w:t xml:space="preserve">. </w:t>
            </w:r>
          </w:p>
          <w:p w:rsidR="00530FA4" w:rsidRPr="008F0091" w:rsidRDefault="00530FA4" w:rsidP="005D0E5E">
            <w:pPr>
              <w:pStyle w:val="ConsPlusNormal"/>
              <w:ind w:firstLine="460"/>
              <w:jc w:val="both"/>
              <w:rPr>
                <w:rFonts w:ascii="Times New Roman" w:hAnsi="Times New Roman" w:cs="Times New Roman"/>
                <w:sz w:val="32"/>
                <w:szCs w:val="40"/>
              </w:rPr>
            </w:pPr>
            <w:r w:rsidRPr="008F0091">
              <w:rPr>
                <w:rFonts w:ascii="Times New Roman" w:eastAsia="Batang" w:hAnsi="Times New Roman" w:cs="Times New Roman"/>
                <w:sz w:val="32"/>
                <w:szCs w:val="40"/>
              </w:rPr>
              <w:t>Использование маломерных судов для</w:t>
            </w:r>
            <w:hyperlink r:id="rId8" w:history="1">
              <w:r w:rsidRPr="008F0091">
                <w:rPr>
                  <w:rFonts w:ascii="Times New Roman" w:eastAsia="Batang" w:hAnsi="Times New Roman" w:cs="Times New Roman"/>
                  <w:sz w:val="32"/>
                  <w:szCs w:val="40"/>
                </w:rPr>
                <w:t xml:space="preserve"> оказания услуг по перевозке пассажиров водным транспортом</w:t>
              </w:r>
            </w:hyperlink>
            <w:r w:rsidRPr="008F0091">
              <w:rPr>
                <w:rFonts w:ascii="Times New Roman" w:hAnsi="Times New Roman" w:cs="Times New Roman"/>
                <w:sz w:val="32"/>
                <w:szCs w:val="40"/>
              </w:rPr>
              <w:t xml:space="preserve"> разрешается после их регистрации в </w:t>
            </w:r>
            <w:r w:rsidRPr="008F0091">
              <w:rPr>
                <w:rFonts w:ascii="Times New Roman" w:eastAsia="Calibri" w:hAnsi="Times New Roman" w:cs="Times New Roman"/>
                <w:sz w:val="32"/>
                <w:szCs w:val="40"/>
                <w:lang w:eastAsia="en-US"/>
              </w:rPr>
              <w:t xml:space="preserve">Государственном судовом реестре администрациями бассейнов внутренних водных путей, получения лицензии на осуществление перевозок </w:t>
            </w:r>
            <w:r w:rsidRPr="008F0091">
              <w:rPr>
                <w:rFonts w:ascii="Times New Roman" w:hAnsi="Times New Roman" w:cs="Times New Roman"/>
                <w:sz w:val="32"/>
                <w:szCs w:val="40"/>
              </w:rPr>
              <w:t xml:space="preserve">внутренним водным транспортом пассажиров. </w:t>
            </w:r>
          </w:p>
          <w:p w:rsidR="00530FA4" w:rsidRPr="008F0091" w:rsidRDefault="00530FA4" w:rsidP="005D0E5E">
            <w:pPr>
              <w:pStyle w:val="ConsPlusNormal"/>
              <w:ind w:firstLine="460"/>
              <w:jc w:val="both"/>
              <w:rPr>
                <w:rFonts w:ascii="Times New Roman" w:eastAsia="Calibri" w:hAnsi="Times New Roman" w:cs="Times New Roman"/>
                <w:sz w:val="32"/>
                <w:szCs w:val="40"/>
                <w:lang w:eastAsia="en-US"/>
              </w:rPr>
            </w:pPr>
            <w:r w:rsidRPr="008F0091">
              <w:rPr>
                <w:rFonts w:ascii="Times New Roman" w:eastAsia="Calibri" w:hAnsi="Times New Roman" w:cs="Times New Roman"/>
                <w:sz w:val="32"/>
                <w:szCs w:val="40"/>
                <w:lang w:eastAsia="en-US"/>
              </w:rPr>
              <w:t>На маломерных судах</w:t>
            </w:r>
            <w:r w:rsidRPr="008F0091">
              <w:rPr>
                <w:rFonts w:ascii="Times New Roman" w:eastAsia="Batang" w:hAnsi="Times New Roman" w:cs="Times New Roman"/>
                <w:sz w:val="32"/>
                <w:szCs w:val="40"/>
              </w:rPr>
              <w:t xml:space="preserve">, зарегистрированных в территориальных органах ГИМС в </w:t>
            </w:r>
            <w:r w:rsidRPr="008F0091">
              <w:rPr>
                <w:rFonts w:ascii="Times New Roman" w:hAnsi="Times New Roman" w:cs="Times New Roman"/>
                <w:sz w:val="32"/>
                <w:szCs w:val="40"/>
              </w:rPr>
              <w:t xml:space="preserve">реестре маломерных судов, перевозка в коммерческих целях без соответствующей лицензии законом </w:t>
            </w:r>
            <w:r w:rsidR="008F0091" w:rsidRPr="008F0091">
              <w:rPr>
                <w:rFonts w:ascii="Times New Roman" w:hAnsi="Times New Roman" w:cs="Times New Roman"/>
                <w:b/>
                <w:sz w:val="32"/>
                <w:szCs w:val="40"/>
              </w:rPr>
              <w:t>ЗАПРЕЩЕНА</w:t>
            </w:r>
            <w:r w:rsidRPr="008F0091">
              <w:rPr>
                <w:rFonts w:ascii="Times New Roman" w:hAnsi="Times New Roman" w:cs="Times New Roman"/>
                <w:b/>
                <w:sz w:val="32"/>
                <w:szCs w:val="40"/>
              </w:rPr>
              <w:t>.</w:t>
            </w:r>
            <w:r w:rsidRPr="008F0091">
              <w:rPr>
                <w:rFonts w:ascii="Times New Roman" w:hAnsi="Times New Roman" w:cs="Times New Roman"/>
                <w:sz w:val="32"/>
                <w:szCs w:val="40"/>
              </w:rPr>
              <w:t xml:space="preserve"> </w:t>
            </w:r>
          </w:p>
          <w:p w:rsidR="00530FA4" w:rsidRPr="008F0091" w:rsidRDefault="00530FA4" w:rsidP="005D0E5E">
            <w:pPr>
              <w:spacing w:after="0" w:line="240" w:lineRule="auto"/>
              <w:ind w:firstLine="460"/>
              <w:jc w:val="both"/>
              <w:rPr>
                <w:rFonts w:ascii="Times New Roman" w:hAnsi="Times New Roman"/>
                <w:sz w:val="32"/>
                <w:szCs w:val="40"/>
              </w:rPr>
            </w:pPr>
            <w:r w:rsidRPr="008F0091">
              <w:rPr>
                <w:rFonts w:ascii="Times New Roman" w:eastAsia="Batang" w:hAnsi="Times New Roman"/>
                <w:sz w:val="32"/>
                <w:szCs w:val="40"/>
                <w:lang w:eastAsia="ru-RU"/>
              </w:rPr>
              <w:t xml:space="preserve">Информацию о лицах, имеющих лицензию на перевозку пассажиров </w:t>
            </w:r>
            <w:r w:rsidRPr="008F0091">
              <w:rPr>
                <w:rFonts w:ascii="Times New Roman" w:hAnsi="Times New Roman"/>
                <w:sz w:val="32"/>
                <w:szCs w:val="40"/>
              </w:rPr>
              <w:t xml:space="preserve">внутренним водным транспортом и </w:t>
            </w:r>
            <w:r w:rsidRPr="008F0091">
              <w:rPr>
                <w:rFonts w:ascii="Times New Roman" w:eastAsia="Batang" w:hAnsi="Times New Roman"/>
                <w:sz w:val="32"/>
                <w:szCs w:val="40"/>
                <w:lang w:eastAsia="ru-RU"/>
              </w:rPr>
              <w:t xml:space="preserve">судах, используемых в перевозочной деятельности (перечень которых указывается в приложении к лицензии), можно получить </w:t>
            </w:r>
            <w:r w:rsidR="005B174C" w:rsidRPr="008F0091">
              <w:rPr>
                <w:rFonts w:ascii="Times New Roman" w:eastAsia="Batang" w:hAnsi="Times New Roman"/>
                <w:sz w:val="32"/>
                <w:szCs w:val="40"/>
                <w:lang w:eastAsia="ru-RU"/>
              </w:rPr>
              <w:t xml:space="preserve">в </w:t>
            </w:r>
            <w:r w:rsidRPr="008F0091">
              <w:rPr>
                <w:rFonts w:ascii="Times New Roman" w:hAnsi="Times New Roman"/>
                <w:sz w:val="32"/>
                <w:szCs w:val="40"/>
              </w:rPr>
              <w:t>Восточно-Сибирско</w:t>
            </w:r>
            <w:r w:rsidR="005B174C" w:rsidRPr="008F0091">
              <w:rPr>
                <w:rFonts w:ascii="Times New Roman" w:hAnsi="Times New Roman"/>
                <w:sz w:val="32"/>
                <w:szCs w:val="40"/>
              </w:rPr>
              <w:t>м</w:t>
            </w:r>
            <w:r w:rsidRPr="008F0091">
              <w:rPr>
                <w:rFonts w:ascii="Times New Roman" w:hAnsi="Times New Roman"/>
                <w:sz w:val="32"/>
                <w:szCs w:val="40"/>
              </w:rPr>
              <w:t xml:space="preserve"> УГРН Ространснадзора</w:t>
            </w:r>
            <w:r w:rsidR="005B3284">
              <w:rPr>
                <w:rFonts w:ascii="Times New Roman" w:hAnsi="Times New Roman"/>
                <w:sz w:val="32"/>
                <w:szCs w:val="40"/>
              </w:rPr>
              <w:t xml:space="preserve"> и на</w:t>
            </w:r>
            <w:r w:rsidR="005B174C" w:rsidRPr="008F0091">
              <w:rPr>
                <w:rFonts w:ascii="Times New Roman" w:eastAsia="Batang" w:hAnsi="Times New Roman"/>
                <w:sz w:val="32"/>
                <w:szCs w:val="40"/>
                <w:lang w:eastAsia="ru-RU"/>
              </w:rPr>
              <w:t xml:space="preserve"> официальном сайте</w:t>
            </w:r>
            <w:r w:rsidRPr="008F0091">
              <w:rPr>
                <w:rFonts w:ascii="Times New Roman" w:hAnsi="Times New Roman"/>
                <w:sz w:val="32"/>
                <w:szCs w:val="40"/>
              </w:rPr>
              <w:t xml:space="preserve"> </w:t>
            </w:r>
            <w:r w:rsidR="005B174C" w:rsidRPr="008F0091">
              <w:rPr>
                <w:rFonts w:ascii="Times New Roman" w:hAnsi="Times New Roman"/>
                <w:sz w:val="32"/>
                <w:szCs w:val="40"/>
              </w:rPr>
              <w:t>Ространснадзора</w:t>
            </w:r>
            <w:r w:rsidRPr="008F0091">
              <w:rPr>
                <w:rFonts w:ascii="Times New Roman" w:hAnsi="Times New Roman"/>
                <w:sz w:val="32"/>
                <w:szCs w:val="40"/>
              </w:rPr>
              <w:t>.</w:t>
            </w:r>
          </w:p>
          <w:p w:rsidR="00530FA4" w:rsidRPr="008F0091" w:rsidRDefault="00530FA4" w:rsidP="005D0E5E">
            <w:pPr>
              <w:pStyle w:val="a3"/>
              <w:spacing w:before="0" w:beforeAutospacing="0" w:after="0" w:afterAutospacing="0"/>
              <w:ind w:firstLine="460"/>
              <w:jc w:val="both"/>
              <w:rPr>
                <w:sz w:val="32"/>
                <w:szCs w:val="40"/>
              </w:rPr>
            </w:pPr>
            <w:r w:rsidRPr="008F0091">
              <w:rPr>
                <w:sz w:val="32"/>
                <w:szCs w:val="40"/>
              </w:rPr>
              <w:t>За нарушение требований закона при оказании услуг по перевозке пассажиров водным транспортом предусмотрена административная и уголовная ответственность:</w:t>
            </w:r>
          </w:p>
          <w:p w:rsidR="00530FA4" w:rsidRPr="008F0091" w:rsidRDefault="00530FA4" w:rsidP="00325A37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spacing w:before="0" w:beforeAutospacing="0" w:after="0" w:afterAutospacing="0"/>
              <w:ind w:left="5" w:firstLine="426"/>
              <w:jc w:val="both"/>
              <w:rPr>
                <w:sz w:val="32"/>
                <w:szCs w:val="40"/>
              </w:rPr>
            </w:pPr>
            <w:r w:rsidRPr="008F0091">
              <w:rPr>
                <w:sz w:val="32"/>
                <w:szCs w:val="40"/>
              </w:rPr>
              <w:t>ст. 14.1.2 Ко</w:t>
            </w:r>
            <w:r w:rsidR="00325A37" w:rsidRPr="008F0091">
              <w:rPr>
                <w:sz w:val="32"/>
                <w:szCs w:val="40"/>
              </w:rPr>
              <w:t>АП</w:t>
            </w:r>
            <w:r w:rsidRPr="008F0091">
              <w:rPr>
                <w:sz w:val="32"/>
                <w:szCs w:val="40"/>
              </w:rPr>
              <w:t xml:space="preserve"> РФ «Осуществление предпринимательской деятельности в области транспорта без лицензии»;</w:t>
            </w:r>
          </w:p>
          <w:p w:rsidR="00530FA4" w:rsidRPr="008F0091" w:rsidRDefault="00530FA4" w:rsidP="00325A37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spacing w:before="0" w:beforeAutospacing="0" w:after="0" w:afterAutospacing="0"/>
              <w:ind w:left="5" w:firstLine="426"/>
              <w:jc w:val="both"/>
              <w:rPr>
                <w:sz w:val="32"/>
                <w:szCs w:val="40"/>
              </w:rPr>
            </w:pPr>
            <w:r w:rsidRPr="008F0091">
              <w:rPr>
                <w:sz w:val="32"/>
                <w:szCs w:val="40"/>
              </w:rPr>
              <w:t xml:space="preserve">ст. 19.20 </w:t>
            </w:r>
            <w:r w:rsidR="00325A37" w:rsidRPr="008F0091">
              <w:rPr>
                <w:sz w:val="32"/>
                <w:szCs w:val="40"/>
              </w:rPr>
              <w:t>КоАП РФ</w:t>
            </w:r>
            <w:r w:rsidRPr="008F0091">
              <w:rPr>
                <w:sz w:val="32"/>
                <w:szCs w:val="40"/>
              </w:rPr>
              <w:t xml:space="preserve"> «Осуществление деятельности, не связанной с извлечением прибыли, без специального разрешения (лицензии)»;</w:t>
            </w:r>
          </w:p>
          <w:p w:rsidR="00530FA4" w:rsidRPr="008F0091" w:rsidRDefault="00530FA4" w:rsidP="00325A37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spacing w:before="0" w:beforeAutospacing="0" w:after="0" w:afterAutospacing="0"/>
              <w:ind w:left="5" w:firstLine="426"/>
              <w:jc w:val="both"/>
              <w:rPr>
                <w:sz w:val="32"/>
                <w:szCs w:val="40"/>
              </w:rPr>
            </w:pPr>
            <w:r w:rsidRPr="008F0091">
              <w:rPr>
                <w:sz w:val="32"/>
                <w:szCs w:val="40"/>
              </w:rPr>
              <w:t>ст. 171 Уголовного кодекса РФ «Незаконное предпринимательство»;</w:t>
            </w:r>
          </w:p>
          <w:p w:rsidR="00530FA4" w:rsidRPr="008F0091" w:rsidRDefault="00530FA4" w:rsidP="00325A37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spacing w:before="0" w:beforeAutospacing="0" w:after="0" w:afterAutospacing="0"/>
              <w:ind w:left="5" w:firstLine="426"/>
              <w:jc w:val="both"/>
              <w:rPr>
                <w:sz w:val="32"/>
                <w:szCs w:val="40"/>
              </w:rPr>
            </w:pPr>
            <w:r w:rsidRPr="008F0091">
              <w:rPr>
                <w:sz w:val="32"/>
                <w:szCs w:val="40"/>
              </w:rPr>
              <w:t>ст. 238 Уголовного кодекса РФ «Оказание услуг, не отвечающих требованиям безопасности».</w:t>
            </w:r>
          </w:p>
          <w:p w:rsidR="008F0091" w:rsidRDefault="00530FA4" w:rsidP="005D0E5E">
            <w:pPr>
              <w:pStyle w:val="a3"/>
              <w:spacing w:before="0" w:beforeAutospacing="0" w:after="0" w:afterAutospacing="0"/>
              <w:ind w:firstLine="460"/>
              <w:jc w:val="both"/>
              <w:rPr>
                <w:sz w:val="32"/>
                <w:szCs w:val="40"/>
              </w:rPr>
            </w:pPr>
            <w:r w:rsidRPr="008F0091">
              <w:rPr>
                <w:sz w:val="32"/>
                <w:szCs w:val="40"/>
              </w:rPr>
              <w:t>В случае выявления перевозчика, осуществляющего деятельность с нарушением законодательства, граждане могут обратиться в транспортную прокуратуру и полицию, либо в Восточно-Сибирское УГРН Ространснадзора.</w:t>
            </w:r>
          </w:p>
          <w:p w:rsidR="00530FA4" w:rsidRPr="00D06258" w:rsidRDefault="005D0E5E" w:rsidP="005D0E5E">
            <w:pPr>
              <w:pStyle w:val="a3"/>
              <w:spacing w:before="0" w:beforeAutospacing="0" w:after="0" w:afterAutospacing="0"/>
              <w:ind w:firstLine="460"/>
              <w:jc w:val="both"/>
              <w:rPr>
                <w:rFonts w:eastAsia="Batang"/>
                <w:noProof/>
                <w:sz w:val="28"/>
                <w:szCs w:val="28"/>
              </w:rPr>
            </w:pPr>
            <w:r w:rsidRPr="008F0091">
              <w:rPr>
                <w:sz w:val="28"/>
                <w:szCs w:val="40"/>
              </w:rPr>
              <w:t xml:space="preserve">  </w:t>
            </w:r>
          </w:p>
        </w:tc>
      </w:tr>
      <w:tr w:rsidR="00530FA4" w:rsidRPr="00A92BB3" w:rsidTr="008F0091">
        <w:trPr>
          <w:trHeight w:val="77"/>
        </w:trPr>
        <w:tc>
          <w:tcPr>
            <w:tcW w:w="15763" w:type="dxa"/>
            <w:tcBorders>
              <w:top w:val="single" w:sz="4" w:space="0" w:color="auto"/>
              <w:bottom w:val="single" w:sz="4" w:space="0" w:color="auto"/>
            </w:tcBorders>
          </w:tcPr>
          <w:p w:rsidR="00530FA4" w:rsidRPr="008F0091" w:rsidRDefault="00530FA4" w:rsidP="006A559C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52"/>
                <w:szCs w:val="52"/>
              </w:rPr>
            </w:pPr>
            <w:r w:rsidRPr="008F0091">
              <w:rPr>
                <w:b/>
                <w:color w:val="FF0000"/>
                <w:sz w:val="52"/>
                <w:szCs w:val="52"/>
              </w:rPr>
              <w:t>Контактные данные:</w:t>
            </w:r>
          </w:p>
          <w:p w:rsidR="00530FA4" w:rsidRPr="008F0091" w:rsidRDefault="00530FA4" w:rsidP="004E118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 xml:space="preserve">Восточно-Сибирская транспортная прокуратура </w:t>
            </w:r>
          </w:p>
          <w:p w:rsidR="00530FA4" w:rsidRPr="008F0091" w:rsidRDefault="00530FA4" w:rsidP="004E118B">
            <w:pPr>
              <w:pStyle w:val="a3"/>
              <w:spacing w:before="0" w:beforeAutospacing="0" w:after="0" w:afterAutospacing="0"/>
              <w:ind w:left="360" w:firstLine="348"/>
              <w:jc w:val="both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 xml:space="preserve">664011, г. Иркутск, ул. Карла-Маркса, 7 «А» </w:t>
            </w:r>
          </w:p>
          <w:p w:rsidR="00530FA4" w:rsidRPr="008F0091" w:rsidRDefault="00530FA4" w:rsidP="004E118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6"/>
                <w:szCs w:val="36"/>
                <w:lang w:val="en-US"/>
              </w:rPr>
            </w:pPr>
            <w:r w:rsidRPr="008F0091">
              <w:rPr>
                <w:sz w:val="36"/>
                <w:szCs w:val="36"/>
              </w:rPr>
              <w:t>тел</w:t>
            </w:r>
            <w:r w:rsidRPr="008F0091">
              <w:rPr>
                <w:sz w:val="36"/>
                <w:szCs w:val="36"/>
                <w:lang w:val="en-US"/>
              </w:rPr>
              <w:t>. 8 (3952) 28-04-00, e-mail: vstp01@vstproc.ru</w:t>
            </w:r>
          </w:p>
          <w:p w:rsidR="00530FA4" w:rsidRPr="008F0091" w:rsidRDefault="00530FA4" w:rsidP="004E118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 xml:space="preserve">Байкало-Ангарская транспортная прокуратура </w:t>
            </w:r>
          </w:p>
          <w:p w:rsidR="00530FA4" w:rsidRPr="008F0091" w:rsidRDefault="00530FA4" w:rsidP="004E118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>664025, г. Иркутск, ул. 5-ой Армии,71</w:t>
            </w:r>
          </w:p>
          <w:p w:rsidR="00530FA4" w:rsidRPr="008F0091" w:rsidRDefault="00530FA4" w:rsidP="004E118B">
            <w:pPr>
              <w:pStyle w:val="a3"/>
              <w:spacing w:before="0" w:beforeAutospacing="0" w:after="0" w:afterAutospacing="0"/>
              <w:ind w:firstLine="708"/>
              <w:jc w:val="both"/>
              <w:rPr>
                <w:rStyle w:val="a5"/>
                <w:b w:val="0"/>
                <w:bCs w:val="0"/>
                <w:sz w:val="36"/>
                <w:szCs w:val="36"/>
                <w:lang w:val="en-US"/>
              </w:rPr>
            </w:pPr>
            <w:r w:rsidRPr="008F0091">
              <w:rPr>
                <w:sz w:val="36"/>
                <w:szCs w:val="36"/>
              </w:rPr>
              <w:t>тел</w:t>
            </w:r>
            <w:r w:rsidRPr="008F0091">
              <w:rPr>
                <w:sz w:val="36"/>
                <w:szCs w:val="36"/>
                <w:lang w:val="en-US"/>
              </w:rPr>
              <w:t xml:space="preserve">. 8 (3952) 28-07-31, e-mail: </w:t>
            </w:r>
            <w:hyperlink r:id="rId9" w:history="1">
              <w:r w:rsidRPr="008F0091">
                <w:rPr>
                  <w:rStyle w:val="a4"/>
                  <w:color w:val="auto"/>
                  <w:sz w:val="36"/>
                  <w:szCs w:val="36"/>
                  <w:u w:val="none"/>
                  <w:lang w:val="en-US"/>
                </w:rPr>
                <w:t>vstp06@vstproc.ru</w:t>
              </w:r>
            </w:hyperlink>
          </w:p>
          <w:p w:rsidR="00530FA4" w:rsidRPr="008F0091" w:rsidRDefault="00530FA4" w:rsidP="004E118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  <w:r w:rsidRPr="008F0091">
              <w:rPr>
                <w:rStyle w:val="a5"/>
                <w:b w:val="0"/>
                <w:sz w:val="36"/>
                <w:szCs w:val="36"/>
              </w:rPr>
              <w:t>Восточно-Сибирское ЛУ МВД России на транспорте</w:t>
            </w:r>
          </w:p>
          <w:p w:rsidR="00530FA4" w:rsidRPr="008F0091" w:rsidRDefault="00530FA4" w:rsidP="004E118B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>664005, г. Иркутск, ул. Челнокова, 20</w:t>
            </w:r>
            <w:r w:rsidR="005B174C" w:rsidRPr="008F0091">
              <w:rPr>
                <w:sz w:val="36"/>
                <w:szCs w:val="36"/>
              </w:rPr>
              <w:t>/1</w:t>
            </w:r>
            <w:r w:rsidRPr="008F0091">
              <w:rPr>
                <w:sz w:val="36"/>
                <w:szCs w:val="36"/>
              </w:rPr>
              <w:br/>
            </w:r>
            <w:r w:rsidRPr="008F0091">
              <w:rPr>
                <w:rStyle w:val="a5"/>
                <w:b w:val="0"/>
                <w:sz w:val="36"/>
                <w:szCs w:val="36"/>
              </w:rPr>
              <w:t xml:space="preserve">тел. дежурной части </w:t>
            </w:r>
            <w:r w:rsidRPr="008F0091">
              <w:rPr>
                <w:sz w:val="36"/>
                <w:szCs w:val="36"/>
              </w:rPr>
              <w:t>8(3952) 63-26-13, 63-</w:t>
            </w:r>
            <w:r w:rsidR="003B2BED" w:rsidRPr="008F0091">
              <w:rPr>
                <w:sz w:val="36"/>
                <w:szCs w:val="36"/>
              </w:rPr>
              <w:t>89</w:t>
            </w:r>
            <w:r w:rsidRPr="008F0091">
              <w:rPr>
                <w:sz w:val="36"/>
                <w:szCs w:val="36"/>
              </w:rPr>
              <w:t>-</w:t>
            </w:r>
            <w:r w:rsidR="003B2BED" w:rsidRPr="008F0091">
              <w:rPr>
                <w:sz w:val="36"/>
                <w:szCs w:val="36"/>
              </w:rPr>
              <w:t>13</w:t>
            </w:r>
            <w:r w:rsidRPr="008F0091">
              <w:rPr>
                <w:rStyle w:val="a5"/>
                <w:b w:val="0"/>
                <w:sz w:val="36"/>
                <w:szCs w:val="36"/>
              </w:rPr>
              <w:t> </w:t>
            </w:r>
          </w:p>
          <w:p w:rsidR="00530FA4" w:rsidRPr="008F0091" w:rsidRDefault="00530FA4" w:rsidP="004E118B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rPr>
                <w:sz w:val="36"/>
                <w:szCs w:val="36"/>
              </w:rPr>
            </w:pPr>
            <w:r w:rsidRPr="008F0091">
              <w:rPr>
                <w:rStyle w:val="a5"/>
                <w:b w:val="0"/>
                <w:sz w:val="36"/>
                <w:szCs w:val="36"/>
              </w:rPr>
              <w:t>е-mail:</w:t>
            </w:r>
            <w:r w:rsidRPr="008F0091">
              <w:rPr>
                <w:sz w:val="36"/>
                <w:szCs w:val="36"/>
              </w:rPr>
              <w:t> utvs@mvd.gov.ru </w:t>
            </w:r>
          </w:p>
          <w:p w:rsidR="00530FA4" w:rsidRPr="008F0091" w:rsidRDefault="00530FA4" w:rsidP="004E118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>Иркутский линейный отдел МВД России на воздушном и водном транспорте</w:t>
            </w:r>
          </w:p>
          <w:p w:rsidR="00530FA4" w:rsidRPr="008F0091" w:rsidRDefault="00530FA4" w:rsidP="004E118B">
            <w:pPr>
              <w:pStyle w:val="nospacing"/>
              <w:shd w:val="clear" w:color="auto" w:fill="FFFFFF"/>
              <w:spacing w:before="0" w:beforeAutospacing="0" w:after="0" w:afterAutospacing="0"/>
              <w:ind w:left="720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>г. Иркутск, ул. Ширямова, 11</w:t>
            </w:r>
          </w:p>
          <w:p w:rsidR="00530FA4" w:rsidRPr="008F0091" w:rsidRDefault="00530FA4" w:rsidP="004E118B">
            <w:pPr>
              <w:pStyle w:val="nospacing"/>
              <w:shd w:val="clear" w:color="auto" w:fill="FFFFFF"/>
              <w:spacing w:before="0" w:beforeAutospacing="0" w:after="0" w:afterAutospacing="0"/>
              <w:ind w:left="720"/>
              <w:rPr>
                <w:sz w:val="36"/>
                <w:szCs w:val="36"/>
              </w:rPr>
            </w:pPr>
            <w:r w:rsidRPr="008F0091">
              <w:rPr>
                <w:rStyle w:val="a5"/>
                <w:b w:val="0"/>
                <w:sz w:val="36"/>
                <w:szCs w:val="36"/>
              </w:rPr>
              <w:t>тел. дежурной части 8</w:t>
            </w:r>
            <w:r w:rsidRPr="008F0091">
              <w:rPr>
                <w:sz w:val="36"/>
                <w:szCs w:val="36"/>
              </w:rPr>
              <w:t>(3952) 26-62-02</w:t>
            </w:r>
            <w:r w:rsidR="00683BC3">
              <w:rPr>
                <w:sz w:val="36"/>
                <w:szCs w:val="36"/>
              </w:rPr>
              <w:t>, 27-02-97</w:t>
            </w:r>
          </w:p>
          <w:p w:rsidR="00530FA4" w:rsidRPr="008F0091" w:rsidRDefault="00530FA4" w:rsidP="004E118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 xml:space="preserve">Восточно-Сибирское управление государственного речного надзора </w:t>
            </w:r>
          </w:p>
          <w:p w:rsidR="00530FA4" w:rsidRPr="008F0091" w:rsidRDefault="00530FA4" w:rsidP="004E118B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36"/>
                <w:szCs w:val="36"/>
              </w:rPr>
            </w:pPr>
            <w:r w:rsidRPr="008F0091">
              <w:rPr>
                <w:sz w:val="36"/>
                <w:szCs w:val="36"/>
              </w:rPr>
              <w:t>664007, г. Иркутск, ул. Декабрьских Событий, д.97, а/я 139</w:t>
            </w:r>
          </w:p>
          <w:p w:rsidR="00775DB5" w:rsidRPr="008F0091" w:rsidRDefault="00530FA4" w:rsidP="008F0091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40"/>
                <w:szCs w:val="48"/>
                <w:lang w:val="en-US"/>
              </w:rPr>
            </w:pPr>
            <w:r w:rsidRPr="008F0091">
              <w:rPr>
                <w:sz w:val="36"/>
                <w:szCs w:val="36"/>
              </w:rPr>
              <w:t>тел</w:t>
            </w:r>
            <w:r w:rsidRPr="008F0091">
              <w:rPr>
                <w:sz w:val="36"/>
                <w:szCs w:val="36"/>
                <w:lang w:val="en-US"/>
              </w:rPr>
              <w:t xml:space="preserve">. 8 (3952) 207-525, e-mail: </w:t>
            </w:r>
            <w:r w:rsidR="00775DB5" w:rsidRPr="00683BC3">
              <w:rPr>
                <w:sz w:val="36"/>
                <w:szCs w:val="36"/>
                <w:lang w:val="en-US"/>
              </w:rPr>
              <w:t>bugn38@irmail.ru</w:t>
            </w:r>
            <w:r w:rsidR="008F009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07040" behindDoc="1" locked="0" layoutInCell="1" allowOverlap="1">
                  <wp:simplePos x="0" y="0"/>
                  <wp:positionH relativeFrom="column">
                    <wp:posOffset>99990</wp:posOffset>
                  </wp:positionH>
                  <wp:positionV relativeFrom="paragraph">
                    <wp:posOffset>-154792</wp:posOffset>
                  </wp:positionV>
                  <wp:extent cx="10780453" cy="10547497"/>
                  <wp:effectExtent l="19050" t="0" r="1847" b="0"/>
                  <wp:wrapNone/>
                  <wp:docPr id="2" name="Рисунок 0" descr="суд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дно.jpg"/>
                          <pic:cNvPicPr/>
                        </pic:nvPicPr>
                        <pic:blipFill>
                          <a:blip r:embed="rId10" cstate="print">
                            <a:lum bright="43000"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0454" cy="10547498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30FA4" w:rsidRDefault="00530FA4" w:rsidP="00530F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712675" w:rsidRPr="008F0091" w:rsidRDefault="00712675" w:rsidP="00530F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25A37" w:rsidRPr="00A92BB3" w:rsidRDefault="00325A37" w:rsidP="00530FA4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  <w:lang w:val="en-US"/>
        </w:rPr>
      </w:pPr>
    </w:p>
    <w:p w:rsidR="00325A37" w:rsidRPr="00683BC3" w:rsidRDefault="00E11D0D" w:rsidP="00683BC3">
      <w:pPr>
        <w:pStyle w:val="a3"/>
        <w:spacing w:before="0" w:beforeAutospacing="0" w:after="0" w:afterAutospacing="0"/>
        <w:jc w:val="center"/>
        <w:rPr>
          <w:b/>
          <w:color w:val="FF0000"/>
          <w:sz w:val="44"/>
          <w:szCs w:val="44"/>
        </w:rPr>
      </w:pPr>
      <w:r w:rsidRPr="00683BC3">
        <w:rPr>
          <w:b/>
          <w:color w:val="FF0000"/>
          <w:sz w:val="44"/>
          <w:szCs w:val="44"/>
        </w:rPr>
        <w:t>ПОЛЬЗУЙТЕСЬ УСЛУГАМИ ЛИЦЕНЗИРОВАННЫХ ПЕРЕВОЗЧИКОВ</w:t>
      </w:r>
      <w:r w:rsidR="00683BC3" w:rsidRPr="00683BC3">
        <w:rPr>
          <w:b/>
          <w:color w:val="FF0000"/>
          <w:sz w:val="44"/>
          <w:szCs w:val="44"/>
        </w:rPr>
        <w:t>!</w:t>
      </w:r>
    </w:p>
    <w:p w:rsidR="00325A37" w:rsidRPr="00A92BB3" w:rsidRDefault="00325A37" w:rsidP="00530FA4">
      <w:pPr>
        <w:pStyle w:val="a3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</w:p>
    <w:p w:rsidR="00325A37" w:rsidRPr="00A92BB3" w:rsidRDefault="00325A37" w:rsidP="00530FA4">
      <w:pPr>
        <w:pStyle w:val="a3"/>
        <w:spacing w:before="0" w:beforeAutospacing="0" w:after="0" w:afterAutospacing="0"/>
        <w:ind w:firstLine="709"/>
        <w:jc w:val="both"/>
        <w:rPr>
          <w:b/>
          <w:sz w:val="20"/>
          <w:szCs w:val="20"/>
          <w:lang w:val="en-US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984"/>
        <w:gridCol w:w="8789"/>
      </w:tblGrid>
      <w:tr w:rsidR="00052638" w:rsidRPr="00052638" w:rsidTr="00A92BB3">
        <w:trPr>
          <w:trHeight w:val="20"/>
        </w:trPr>
        <w:tc>
          <w:tcPr>
            <w:tcW w:w="15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2638" w:rsidRPr="00052638" w:rsidRDefault="00052638" w:rsidP="00915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05263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Информация из реестра лицензий</w:t>
            </w:r>
            <w:r w:rsidR="005B3284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по</w:t>
            </w:r>
            <w:r w:rsidRPr="0005263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Байкало-Ангарск</w:t>
            </w:r>
            <w:r w:rsidR="005B3284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ому</w:t>
            </w:r>
            <w:r w:rsidRPr="0005263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бассейн</w:t>
            </w:r>
            <w:r w:rsidR="005B3284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у</w:t>
            </w:r>
            <w:r w:rsidR="00683BC3" w:rsidRPr="00683BC3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(на 01.06.2018)</w:t>
            </w:r>
            <w:r w:rsidRPr="0005263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. Деятельность по перевозкам внутренним водным транспортом, морским транспортом пассажиров</w:t>
            </w:r>
            <w:r w:rsidR="00683BC3" w:rsidRPr="00683BC3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осуществляют:</w:t>
            </w:r>
          </w:p>
        </w:tc>
      </w:tr>
      <w:tr w:rsidR="00683BC3" w:rsidRPr="00683BC3" w:rsidTr="00A92BB3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526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6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лицензиате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6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лицензии</w:t>
            </w:r>
          </w:p>
        </w:tc>
        <w:tc>
          <w:tcPr>
            <w:tcW w:w="87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6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судна (идентификационный  №)</w:t>
            </w:r>
          </w:p>
        </w:tc>
      </w:tr>
      <w:tr w:rsidR="00683BC3" w:rsidRPr="00683BC3" w:rsidTr="00A92BB3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6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Лицензиат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6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Лицензии</w:t>
            </w:r>
          </w:p>
        </w:tc>
        <w:tc>
          <w:tcPr>
            <w:tcW w:w="8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3" w:rsidRPr="00052638" w:rsidRDefault="00683BC3" w:rsidP="00A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Вершилло Александр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№001491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ЗахариЯ (ВС-03-146)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Росбах Сергей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№002078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Боярд (ВС-03-120)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ЗАО «Байкальская лесная компания»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№001303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паромная переправа в составе судов: Паром-3 (ВС-04-150), Ласточка (ВС-02-294)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ОАО «Группа «Илим»»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№000988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БЛПК-55 (ВС-12-37)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«БайкалСтройИнвест»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№000369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Ставро (ВС-08-75)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ПАО «Восточно-Сибирское речное пароходство»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МР-2 №000194 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Самоходный паром «Ольхонские Ворота» (ВС-08-90), Москва-67 (ВС-01-29), самоходный паром «Дорожник» (ВС-02-368), Комета-15 (ВС-01-46), Баргузин-1 (ВС-01-44), Баргузин-3 (ВС-09-188), Метеор-207 (ВС-01-61), Метеор-224 (ВС-01-60), Восход-75 (ВС-01-34), Лебедь (ВС-01-26), Сокол (ВС-01-25), самоходный катамаран-паром «Байкальские Воды» (ВС-01-06), самоходный паром «А. Панкратьев» (ВС-02-191), 1048 (ВС-04-170), Восход-59 (ВС-01-33), Аквилон (ВС-03-213), грузопассажирский паром «Семён Батагаев» (ВС-16-83); маломерное судно «Принцесса -58» (ВС-14-17)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«Леда-Тур»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 001409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Вымпел (ВС-03-161)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«Монтажно-строительное специализированное управление»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№002205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Аскольд (ВС-03-101), Бриз-3 (ВС-03-102)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«Байкальская Виза»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№002661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Татьяна (ВС-03-110), Сибиряк (ВС-03-168)</w:t>
            </w:r>
          </w:p>
        </w:tc>
      </w:tr>
      <w:tr w:rsidR="00A92BB3" w:rsidRPr="00A92BB3" w:rsidTr="009B263D">
        <w:trPr>
          <w:trHeight w:hRule="exact" w:val="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«Навигатор»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№000410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Тенгри (ВС-02-116)</w:t>
            </w:r>
          </w:p>
        </w:tc>
      </w:tr>
      <w:tr w:rsidR="00A92BB3" w:rsidRPr="00A92BB3" w:rsidTr="009B263D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ФГБУН «Байкальский музей Иркутского научного центра»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№000480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Профессор Тресков (ВС-02-211)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«Бриз»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№001100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для пассажирских перевозок «Ольтрек» (ВС-13-209)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«Аверон»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№000299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Курбат (ВС-11-22)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«Аркада-Тур»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№001380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«Круиз» (ВС-12-139)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ОГАУСО «Комплексный центр социального обслуживания населения»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№001449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«Лазурь» (ВС-06-03)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«ТТК «Вездеход»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№000402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Номады (ВС-04-83), 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ФГБУ «Заповедное Подлеморье»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№001711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«З.Сватош» (ВС-03-35)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«КапиталИнвест»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№001713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несамоходный грузопассажирский паром «Паром № 7» (ВС-02-85)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«Импульс»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 № 01725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пассажирский теплоход «Валерий Бухнер» (ВС-02-40)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Рютин Михаил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№001744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«Крым» (ВС-05-102)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ОАО «Дорожная служба Иркутской области»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№001758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несамоходный грузопассажирский паром для перевозки техники и пассажиров «НП-60» (ВС-14-88)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«Автомаяк»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№001904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для перевозки пассажиров «Виктория»    (ВС-15-59)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Афраймович Александр Валерьевич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№001816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  «Алессандро»                   (ВС-14-37), маломерное судно "Ланта" (ВС-16-26)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«Гарантия»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№001911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Судно «Резкий»      (ВС-02-57)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НПО «Иркутская форель»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№002079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«Форель-1» (ВС-15-119), маломерное судно «Форель-2» (ВС-15-120)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 Силин Юрий Валерьевич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№002095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судно «Анна-Виктория» (ВС-14-95)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МУП «Хакусы»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№002129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"Хакусы" (ВС-03-46)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Копылов Алексей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№002219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пассажирское судно "Иркутск"  (ВС-02-154)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Кела Антанас Алексо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№002297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"Агата" (ВС-02-283)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Луценко Андрей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№002480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«Прецедент» (ВС-17-03)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Носаченко Валерий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№002481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«Блик» (ВС-13-66)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«Исттрэвэл»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№002484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9B263D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3BC3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2512" behindDoc="1" locked="0" layoutInCell="1" allowOverlap="1" wp14:anchorId="4322B9B4" wp14:editId="263AFC05">
                  <wp:simplePos x="0" y="0"/>
                  <wp:positionH relativeFrom="column">
                    <wp:posOffset>-4662170</wp:posOffset>
                  </wp:positionH>
                  <wp:positionV relativeFrom="paragraph">
                    <wp:posOffset>-8110855</wp:posOffset>
                  </wp:positionV>
                  <wp:extent cx="10340975" cy="12269470"/>
                  <wp:effectExtent l="0" t="0" r="0" b="0"/>
                  <wp:wrapNone/>
                  <wp:docPr id="1" name="Рисунок 0" descr="суд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дно.jpg"/>
                          <pic:cNvPicPr/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0975" cy="1226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BB3"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пассажирское судно «Империя» (ВС-07-61), пассажирский теплоход «Александр Великий» (ВС-01-03), прогулочно-экскурсионное / сухогрузопассажирский паром «Бабушкин» (ВС-01-56), пассажирский туристический теплоход «Николай Ерощенко» (ВС-03-15)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Ефанова Елена Александровна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№002641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"Риколь" (ВС-17-72)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«ИРКУТ-Автотранс»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№002081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«Иркут» (ВС-15-53), разъездное судно «Иркут-2» (ВС-01-02)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Половников Сергей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№001010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пассажирское судно «Валерия» (ВС-03-167),маломерное судно «Марс-700» (ВС-14-16),разъездное судно «Юрий Ковалёв» (ВС-04-157)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Шибаев Эдуард Иосифович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№002644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"СЭМ" (ВС-13-120)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Косых Мария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№002697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«Витим» (ВС-17-75)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«Байкальская Виза Тур»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№002743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«Байкальская Виза» (ВС-07-56)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Севергин Сергей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№002753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«Сириус» (ВС-09-01), разъездное судно «Пилигрим» (ВС-01-78)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Ластовка Ирина Павловна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№002643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"Беркут-7" (ВС-17-65)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«ТРИА»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№002787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разъездное судно "Сталкер" (ВС-05-39)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«РЕСТВЕЛЛ»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№002791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маломерные суда «Хивус» (ВС-17-108), «РТ-04» (ВС-17-121)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Сирота А.В.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№002795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«Бизон» (ВС-17-134)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Фомич А.В.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№002797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Маломерное судно  "Марина" (ВС-17-133)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Берсанов А.Ю.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№002803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Маломерные суда «Байкал» (ВС-17-119), «Лоцман» (ВС-17-120)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ИП Сизых А.С.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№002832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маломерные суда на воздушной подушке: «Наран» (ВС-18-03), «Мамай» (ВС-18-04), «Аян» (ВС-18-05)</w:t>
            </w:r>
          </w:p>
        </w:tc>
      </w:tr>
      <w:tr w:rsidR="00A92BB3" w:rsidRPr="00A92BB3" w:rsidTr="009B263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ООО "ИРМИЛИЯ БАЙКАЛ"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МР-2 №002831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B3" w:rsidRPr="00A92BB3" w:rsidRDefault="00A92BB3" w:rsidP="00A92B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92B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маломерные суда на воздушной подушке «48» (ВС-17-150), «163» (ВС-17-149)</w:t>
            </w:r>
          </w:p>
        </w:tc>
      </w:tr>
    </w:tbl>
    <w:p w:rsidR="00325A37" w:rsidRPr="00A92BB3" w:rsidRDefault="00325A37" w:rsidP="00530F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56D6" w:rsidRPr="00325A37" w:rsidRDefault="00530FA4" w:rsidP="00052638">
      <w:pPr>
        <w:jc w:val="right"/>
        <w:rPr>
          <w:rFonts w:ascii="Times New Roman" w:hAnsi="Times New Roman"/>
          <w:sz w:val="32"/>
          <w:szCs w:val="32"/>
          <w:lang w:val="en-US"/>
        </w:rPr>
      </w:pPr>
      <w:r w:rsidRPr="00325A37">
        <w:rPr>
          <w:rFonts w:ascii="Times New Roman" w:hAnsi="Times New Roman"/>
          <w:noProof/>
          <w:sz w:val="32"/>
          <w:szCs w:val="32"/>
          <w:lang w:eastAsia="ru-RU"/>
        </w:rPr>
        <w:t>Подготовлено Восточно-Сибирской транспортной прокуратурой</w:t>
      </w:r>
    </w:p>
    <w:sectPr w:rsidR="005256D6" w:rsidRPr="00325A37" w:rsidSect="009B263D">
      <w:pgSz w:w="16839" w:h="23814" w:code="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7520"/>
    <w:multiLevelType w:val="hybridMultilevel"/>
    <w:tmpl w:val="48C2D2D2"/>
    <w:lvl w:ilvl="0" w:tplc="041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74647CE5"/>
    <w:multiLevelType w:val="hybridMultilevel"/>
    <w:tmpl w:val="268E6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D559B"/>
    <w:multiLevelType w:val="hybridMultilevel"/>
    <w:tmpl w:val="CE341C24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A4"/>
    <w:rsid w:val="00023BC7"/>
    <w:rsid w:val="00037739"/>
    <w:rsid w:val="00052638"/>
    <w:rsid w:val="00325A37"/>
    <w:rsid w:val="003B2BED"/>
    <w:rsid w:val="003F6BDE"/>
    <w:rsid w:val="00465CB1"/>
    <w:rsid w:val="004906A8"/>
    <w:rsid w:val="004A07B2"/>
    <w:rsid w:val="004C721E"/>
    <w:rsid w:val="004E118B"/>
    <w:rsid w:val="005256D6"/>
    <w:rsid w:val="00530FA4"/>
    <w:rsid w:val="00562805"/>
    <w:rsid w:val="005B174C"/>
    <w:rsid w:val="005B3284"/>
    <w:rsid w:val="005D0E5E"/>
    <w:rsid w:val="00683BC3"/>
    <w:rsid w:val="00694A68"/>
    <w:rsid w:val="006A559C"/>
    <w:rsid w:val="00712675"/>
    <w:rsid w:val="00775DB5"/>
    <w:rsid w:val="008F0091"/>
    <w:rsid w:val="009129D8"/>
    <w:rsid w:val="009154ED"/>
    <w:rsid w:val="0092120D"/>
    <w:rsid w:val="009B263D"/>
    <w:rsid w:val="00A92BB3"/>
    <w:rsid w:val="00AA560E"/>
    <w:rsid w:val="00B26F8A"/>
    <w:rsid w:val="00C543F8"/>
    <w:rsid w:val="00CF397D"/>
    <w:rsid w:val="00E03057"/>
    <w:rsid w:val="00E11D0D"/>
    <w:rsid w:val="00E74D8F"/>
    <w:rsid w:val="00EE3D2F"/>
    <w:rsid w:val="00F00ACF"/>
    <w:rsid w:val="00F0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A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3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30FA4"/>
    <w:rPr>
      <w:color w:val="0000FF"/>
      <w:u w:val="single"/>
    </w:rPr>
  </w:style>
  <w:style w:type="character" w:styleId="a5">
    <w:name w:val="Strong"/>
    <w:basedOn w:val="a0"/>
    <w:uiPriority w:val="22"/>
    <w:qFormat/>
    <w:rsid w:val="00530FA4"/>
    <w:rPr>
      <w:b/>
      <w:bCs/>
    </w:rPr>
  </w:style>
  <w:style w:type="paragraph" w:customStyle="1" w:styleId="nospacing">
    <w:name w:val="nospacing"/>
    <w:basedOn w:val="a"/>
    <w:rsid w:val="00530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F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A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3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30FA4"/>
    <w:rPr>
      <w:color w:val="0000FF"/>
      <w:u w:val="single"/>
    </w:rPr>
  </w:style>
  <w:style w:type="character" w:styleId="a5">
    <w:name w:val="Strong"/>
    <w:basedOn w:val="a0"/>
    <w:uiPriority w:val="22"/>
    <w:qFormat/>
    <w:rsid w:val="00530FA4"/>
    <w:rPr>
      <w:b/>
      <w:bCs/>
    </w:rPr>
  </w:style>
  <w:style w:type="paragraph" w:customStyle="1" w:styleId="nospacing">
    <w:name w:val="nospacing"/>
    <w:basedOn w:val="a"/>
    <w:rsid w:val="00530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F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obl.ru/sites/tour/law/water_transport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vstp06@vstpr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2C399-A22F-473F-BBF1-CE6176B6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Наталья Олеговна Домашонкина</cp:lastModifiedBy>
  <cp:revision>2</cp:revision>
  <cp:lastPrinted>2018-06-08T03:17:00Z</cp:lastPrinted>
  <dcterms:created xsi:type="dcterms:W3CDTF">2018-06-18T01:29:00Z</dcterms:created>
  <dcterms:modified xsi:type="dcterms:W3CDTF">2018-06-18T01:29:00Z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1516641081</vt:i4>
  </property>
</Properties>
</file>