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 w:rsidRPr="00415AE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37A2462" wp14:editId="4FD286A9">
            <wp:extent cx="632460" cy="7895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850" cy="79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415AE7"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            </w:t>
      </w: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Российская Федерация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Иркутская область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Усольский муниципальный район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АДМИНИСТРАЦИЯ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Сельского поселения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Железнодорожного муниципального образования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rPr>
          <w:rFonts w:eastAsia="Calibri" w:cs="Times New Roman"/>
          <w:b/>
          <w:bCs/>
          <w:sz w:val="28"/>
          <w:szCs w:val="28"/>
          <w:lang w:eastAsia="en-US"/>
        </w:rPr>
      </w:pP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415AE7">
        <w:rPr>
          <w:rFonts w:eastAsia="Calibri" w:cs="Times New Roman"/>
          <w:b/>
          <w:bCs/>
          <w:sz w:val="28"/>
          <w:szCs w:val="28"/>
          <w:lang w:eastAsia="en-US"/>
        </w:rPr>
        <w:t>ПОСТАНОВЛЕНИЕ               ПРОЕКТ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 xml:space="preserve">От  2022г.                       п. Железнодорожный                         №  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</w:rPr>
      </w:pPr>
    </w:p>
    <w:p w:rsidR="00415AE7" w:rsidRPr="00415AE7" w:rsidRDefault="00415AE7" w:rsidP="00415AE7">
      <w:pPr>
        <w:tabs>
          <w:tab w:val="left" w:pos="6882"/>
        </w:tabs>
        <w:ind w:right="96"/>
        <w:jc w:val="center"/>
        <w:rPr>
          <w:rFonts w:eastAsia="Calibri" w:cs="Times New Roman"/>
          <w:b/>
          <w:bCs/>
          <w:sz w:val="28"/>
          <w:szCs w:val="28"/>
        </w:rPr>
      </w:pPr>
      <w:r w:rsidRPr="00415AE7">
        <w:rPr>
          <w:rFonts w:eastAsia="Calibri" w:cs="Times New Roman"/>
          <w:b/>
          <w:bCs/>
          <w:sz w:val="28"/>
          <w:szCs w:val="28"/>
        </w:rPr>
        <w:t>Об  утверждении муниципальной программы  «</w:t>
      </w:r>
      <w:r w:rsidRPr="00415AE7">
        <w:rPr>
          <w:rFonts w:eastAsia="Times New Roman" w:cs="Times New Roman"/>
          <w:b/>
          <w:sz w:val="28"/>
          <w:szCs w:val="28"/>
          <w:lang w:eastAsia="en-US"/>
        </w:rPr>
        <w:t>Обеспечение безопасности населения на территории сельского поселения Железнодорожного муниципального образования</w:t>
      </w:r>
      <w:r w:rsidRPr="00415AE7">
        <w:rPr>
          <w:rFonts w:eastAsia="Times New Roman" w:cs="Times New Roman"/>
          <w:b/>
          <w:sz w:val="28"/>
          <w:szCs w:val="28"/>
        </w:rPr>
        <w:t xml:space="preserve"> </w:t>
      </w:r>
      <w:r w:rsidRPr="00415AE7">
        <w:rPr>
          <w:rFonts w:eastAsia="Calibri" w:cs="Times New Roman"/>
          <w:b/>
          <w:bCs/>
          <w:sz w:val="28"/>
          <w:szCs w:val="28"/>
        </w:rPr>
        <w:t xml:space="preserve"> на 2023-2027 годы </w:t>
      </w:r>
    </w:p>
    <w:p w:rsidR="00415AE7" w:rsidRPr="00415AE7" w:rsidRDefault="00415AE7" w:rsidP="00415AE7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 xml:space="preserve">            </w:t>
      </w:r>
      <w:proofErr w:type="gramStart"/>
      <w:r w:rsidRPr="00415AE7">
        <w:rPr>
          <w:rFonts w:eastAsia="Calibri" w:cs="Times New Roman"/>
          <w:sz w:val="28"/>
          <w:szCs w:val="28"/>
        </w:rPr>
        <w:t xml:space="preserve">В целях эффективного использования бюджетных средств, в соответствии со статьей 179 Бюджетного кодекса Российской Федерации, в соответствии с порядком разработки, утверждения и реализации муниципальных программ  Железнодорожного муниципального образования, утвержденного постановлением администрации сельского поселения Железнодорожного муниципального образования от  05.12.2013г. № 249 (в редакции от 25.08.2017 г. № 175, от 20.07.2022 г. № 201/1), руководствуясь </w:t>
      </w:r>
      <w:proofErr w:type="spellStart"/>
      <w:r w:rsidRPr="00415AE7">
        <w:rPr>
          <w:rFonts w:eastAsia="Calibri" w:cs="Times New Roman"/>
          <w:sz w:val="28"/>
          <w:szCs w:val="28"/>
        </w:rPr>
        <w:t>ст.ст</w:t>
      </w:r>
      <w:proofErr w:type="spellEnd"/>
      <w:r w:rsidRPr="00415AE7">
        <w:rPr>
          <w:rFonts w:eastAsia="Calibri" w:cs="Times New Roman"/>
          <w:sz w:val="28"/>
          <w:szCs w:val="28"/>
        </w:rPr>
        <w:t xml:space="preserve">. </w:t>
      </w:r>
      <w:r w:rsidRPr="00415AE7">
        <w:rPr>
          <w:rFonts w:eastAsia="Calibri" w:cs="Times New Roman"/>
          <w:color w:val="FF0000"/>
          <w:sz w:val="28"/>
          <w:szCs w:val="28"/>
        </w:rPr>
        <w:t>23, 46</w:t>
      </w:r>
      <w:r w:rsidRPr="00415AE7">
        <w:rPr>
          <w:rFonts w:eastAsia="Calibri" w:cs="Times New Roman"/>
          <w:sz w:val="28"/>
          <w:szCs w:val="28"/>
        </w:rPr>
        <w:t xml:space="preserve"> Устава  Железнодорожного  муниципального  образования</w:t>
      </w:r>
      <w:proofErr w:type="gramEnd"/>
      <w:r w:rsidRPr="00415AE7">
        <w:rPr>
          <w:rFonts w:eastAsia="Calibri" w:cs="Times New Roman"/>
          <w:sz w:val="28"/>
          <w:szCs w:val="28"/>
        </w:rPr>
        <w:t>, администрация сельского поселения Железнодорожного муниципального образования</w:t>
      </w:r>
    </w:p>
    <w:p w:rsidR="00415AE7" w:rsidRPr="00415AE7" w:rsidRDefault="00415AE7" w:rsidP="00415AE7">
      <w:pPr>
        <w:jc w:val="both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>ПОСТАНОВЛЯЕТ:</w:t>
      </w:r>
    </w:p>
    <w:p w:rsidR="00415AE7" w:rsidRPr="00415AE7" w:rsidRDefault="00415AE7" w:rsidP="00415AE7">
      <w:pPr>
        <w:jc w:val="both"/>
        <w:rPr>
          <w:rFonts w:eastAsia="Calibri" w:cs="Times New Roman"/>
          <w:sz w:val="28"/>
          <w:szCs w:val="28"/>
        </w:rPr>
      </w:pPr>
    </w:p>
    <w:p w:rsidR="00415AE7" w:rsidRPr="00415AE7" w:rsidRDefault="00415AE7" w:rsidP="00415AE7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eastAsia="Calibri" w:cs="Times New Roman"/>
          <w:bCs/>
          <w:sz w:val="28"/>
          <w:szCs w:val="28"/>
        </w:rPr>
      </w:pPr>
      <w:r w:rsidRPr="00415AE7">
        <w:rPr>
          <w:rFonts w:eastAsia="Calibri" w:cs="Times New Roman"/>
          <w:bCs/>
          <w:sz w:val="28"/>
          <w:szCs w:val="28"/>
        </w:rPr>
        <w:t xml:space="preserve"> Утвердить  муниципальную программу «</w:t>
      </w:r>
      <w:r w:rsidRPr="00415AE7">
        <w:rPr>
          <w:rFonts w:eastAsia="Times New Roman" w:cs="Times New Roman"/>
          <w:sz w:val="28"/>
          <w:szCs w:val="28"/>
          <w:lang w:eastAsia="en-US"/>
        </w:rPr>
        <w:t>Обеспечение безопасности населения на территории сельского поселения Железнодорожного муниципального образования</w:t>
      </w:r>
      <w:r w:rsidRPr="00415AE7">
        <w:rPr>
          <w:rFonts w:eastAsia="Calibri" w:cs="Times New Roman"/>
          <w:bCs/>
          <w:sz w:val="28"/>
          <w:szCs w:val="28"/>
        </w:rPr>
        <w:t>» на 2023</w:t>
      </w:r>
      <w:r w:rsidRPr="00415AE7">
        <w:rPr>
          <w:rFonts w:eastAsia="Calibri" w:cs="Times New Roman"/>
          <w:bCs/>
          <w:sz w:val="28"/>
          <w:szCs w:val="28"/>
        </w:rPr>
        <w:sym w:font="Symbol" w:char="F02D"/>
      </w:r>
      <w:r w:rsidRPr="00415AE7">
        <w:rPr>
          <w:rFonts w:eastAsia="Calibri" w:cs="Times New Roman"/>
          <w:bCs/>
          <w:sz w:val="28"/>
          <w:szCs w:val="28"/>
        </w:rPr>
        <w:t>2027 годы».</w:t>
      </w:r>
    </w:p>
    <w:p w:rsidR="00415AE7" w:rsidRPr="00415AE7" w:rsidRDefault="00415AE7" w:rsidP="00415AE7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>Ведущему специалисту по финансово – бюджетной политике администрации сельского поселения Железнодорожного муниципального образования (</w:t>
      </w:r>
      <w:proofErr w:type="spellStart"/>
      <w:r w:rsidRPr="00415AE7">
        <w:rPr>
          <w:rFonts w:eastAsia="Calibri" w:cs="Times New Roman"/>
          <w:sz w:val="28"/>
          <w:szCs w:val="28"/>
        </w:rPr>
        <w:t>Чебаковой</w:t>
      </w:r>
      <w:proofErr w:type="spellEnd"/>
      <w:r w:rsidRPr="00415AE7">
        <w:rPr>
          <w:rFonts w:eastAsia="Calibri" w:cs="Times New Roman"/>
          <w:sz w:val="28"/>
          <w:szCs w:val="28"/>
        </w:rPr>
        <w:t xml:space="preserve"> С.В.) предусмотреть финансирование мероприятий программы при формировании бюджета сельского поселения Железнодорожного муниципального образования на 2023 год и плановый период 2024</w:t>
      </w:r>
      <w:r w:rsidRPr="00415AE7">
        <w:rPr>
          <w:rFonts w:eastAsia="Calibri" w:cs="Times New Roman"/>
          <w:sz w:val="28"/>
          <w:szCs w:val="28"/>
        </w:rPr>
        <w:sym w:font="Symbol" w:char="F02D"/>
      </w:r>
      <w:r w:rsidRPr="00415AE7">
        <w:rPr>
          <w:rFonts w:eastAsia="Calibri" w:cs="Times New Roman"/>
          <w:sz w:val="28"/>
          <w:szCs w:val="28"/>
        </w:rPr>
        <w:t>2025 годы.</w:t>
      </w:r>
    </w:p>
    <w:p w:rsidR="00415AE7" w:rsidRPr="00415AE7" w:rsidRDefault="00415AE7" w:rsidP="00415AE7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>Настоящее постановление вступает в силу с 1 января 2023 года.</w:t>
      </w:r>
    </w:p>
    <w:p w:rsidR="00415AE7" w:rsidRPr="00415AE7" w:rsidRDefault="00415AE7" w:rsidP="00415AE7">
      <w:pPr>
        <w:tabs>
          <w:tab w:val="left" w:pos="6882"/>
        </w:tabs>
        <w:ind w:right="96" w:firstLine="540"/>
        <w:jc w:val="both"/>
        <w:rPr>
          <w:rFonts w:eastAsia="Calibri" w:cs="Times New Roman"/>
          <w:sz w:val="28"/>
          <w:szCs w:val="28"/>
        </w:rPr>
      </w:pPr>
    </w:p>
    <w:p w:rsidR="00415AE7" w:rsidRPr="00415AE7" w:rsidRDefault="00415AE7" w:rsidP="00415AE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415AE7" w:rsidRPr="00415AE7" w:rsidRDefault="00415AE7" w:rsidP="00415AE7">
      <w:pPr>
        <w:widowControl w:val="0"/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>Глава сельского поселения Железнодорожного</w:t>
      </w:r>
    </w:p>
    <w:p w:rsidR="00415AE7" w:rsidRPr="00415AE7" w:rsidRDefault="00415AE7" w:rsidP="00415AE7">
      <w:pPr>
        <w:widowControl w:val="0"/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  <w:r w:rsidRPr="00415AE7">
        <w:rPr>
          <w:rFonts w:eastAsia="Calibri" w:cs="Times New Roman"/>
          <w:sz w:val="28"/>
          <w:szCs w:val="28"/>
        </w:rPr>
        <w:t xml:space="preserve">муниципального  образования                                                        </w:t>
      </w:r>
      <w:proofErr w:type="spellStart"/>
      <w:r w:rsidRPr="00415AE7">
        <w:rPr>
          <w:rFonts w:eastAsia="Calibri" w:cs="Times New Roman"/>
          <w:sz w:val="28"/>
          <w:szCs w:val="28"/>
        </w:rPr>
        <w:t>В.Н.Кузнецов</w:t>
      </w:r>
      <w:proofErr w:type="spellEnd"/>
    </w:p>
    <w:p w:rsidR="00415AE7" w:rsidRDefault="00415AE7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</w:p>
    <w:p w:rsidR="00415AE7" w:rsidRDefault="00415AE7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</w:p>
    <w:p w:rsidR="00415AE7" w:rsidRDefault="00415AE7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</w:p>
    <w:p w:rsidR="00415AE7" w:rsidRDefault="00415AE7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 xml:space="preserve">Утверждено </w:t>
      </w:r>
    </w:p>
    <w:p w:rsidR="00A1504B" w:rsidRPr="00A1504B" w:rsidRDefault="00A1504B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 xml:space="preserve">Постановлением администрации </w:t>
      </w:r>
    </w:p>
    <w:p w:rsidR="00A1504B" w:rsidRPr="00A1504B" w:rsidRDefault="00A1504B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сельского поселения Железнодорожного</w:t>
      </w:r>
    </w:p>
    <w:p w:rsidR="00A1504B" w:rsidRPr="00A1504B" w:rsidRDefault="00A1504B" w:rsidP="00A1504B">
      <w:pPr>
        <w:jc w:val="right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муниципального образования</w:t>
      </w:r>
      <w:r w:rsidRPr="00A1504B">
        <w:rPr>
          <w:rFonts w:eastAsia="Times New Roman" w:cs="Times New Roman"/>
        </w:rPr>
        <w:t xml:space="preserve">                                                                                                                     </w:t>
      </w:r>
    </w:p>
    <w:p w:rsidR="00A1504B" w:rsidRPr="00A1504B" w:rsidRDefault="00A1504B" w:rsidP="00A1504B">
      <w:pPr>
        <w:jc w:val="right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от </w:t>
      </w:r>
      <w:r w:rsidR="00F146B2">
        <w:rPr>
          <w:rFonts w:eastAsia="Times New Roman" w:cs="Times New Roman"/>
          <w:sz w:val="28"/>
          <w:szCs w:val="28"/>
        </w:rPr>
        <w:t>2022</w:t>
      </w:r>
      <w:r w:rsidRPr="00A1504B">
        <w:rPr>
          <w:rFonts w:eastAsia="Times New Roman" w:cs="Times New Roman"/>
          <w:sz w:val="28"/>
          <w:szCs w:val="28"/>
        </w:rPr>
        <w:t xml:space="preserve"> г. № </w:t>
      </w:r>
    </w:p>
    <w:p w:rsidR="00A1504B" w:rsidRPr="00A1504B" w:rsidRDefault="00A1504B" w:rsidP="00A1504B">
      <w:pPr>
        <w:jc w:val="right"/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sz w:val="28"/>
          <w:szCs w:val="28"/>
        </w:rPr>
      </w:pPr>
      <w:r w:rsidRPr="00A1504B">
        <w:rPr>
          <w:rFonts w:eastAsia="Times New Roman" w:cs="Times New Roman"/>
          <w:b/>
          <w:sz w:val="28"/>
          <w:szCs w:val="28"/>
        </w:rPr>
        <w:t>Муниципальная программа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36"/>
          <w:szCs w:val="36"/>
        </w:rPr>
      </w:pPr>
      <w:r w:rsidRPr="00A1504B">
        <w:rPr>
          <w:rFonts w:eastAsia="Times New Roman" w:cs="Times New Roman"/>
          <w:b/>
          <w:sz w:val="28"/>
          <w:szCs w:val="28"/>
        </w:rPr>
        <w:t>«</w:t>
      </w:r>
      <w:r w:rsidR="00F146B2" w:rsidRPr="00A1504B">
        <w:rPr>
          <w:rFonts w:eastAsia="Times New Roman" w:cs="Times New Roman"/>
          <w:b/>
          <w:sz w:val="28"/>
          <w:szCs w:val="28"/>
          <w:lang w:eastAsia="en-US"/>
        </w:rPr>
        <w:t xml:space="preserve">Обеспечение безопасности населения </w:t>
      </w:r>
      <w:r w:rsidR="00F146B2">
        <w:rPr>
          <w:rFonts w:eastAsia="Times New Roman" w:cs="Times New Roman"/>
          <w:b/>
          <w:sz w:val="28"/>
          <w:szCs w:val="28"/>
          <w:lang w:eastAsia="en-US"/>
        </w:rPr>
        <w:t>на</w:t>
      </w:r>
      <w:r w:rsidR="00F146B2" w:rsidRPr="00A1504B">
        <w:rPr>
          <w:rFonts w:eastAsia="Times New Roman" w:cs="Times New Roman"/>
          <w:b/>
          <w:sz w:val="28"/>
          <w:szCs w:val="28"/>
          <w:lang w:eastAsia="en-US"/>
        </w:rPr>
        <w:t xml:space="preserve"> территории </w:t>
      </w:r>
      <w:r w:rsidR="00F146B2">
        <w:rPr>
          <w:rFonts w:eastAsia="Times New Roman" w:cs="Times New Roman"/>
          <w:b/>
          <w:sz w:val="28"/>
          <w:szCs w:val="28"/>
          <w:lang w:eastAsia="en-US"/>
        </w:rPr>
        <w:t>сельского поселения Железнодорожного муниципального образования</w:t>
      </w:r>
      <w:r w:rsidR="00F146B2" w:rsidRPr="00A1504B">
        <w:rPr>
          <w:rFonts w:eastAsia="Times New Roman" w:cs="Times New Roman"/>
          <w:b/>
          <w:sz w:val="28"/>
          <w:szCs w:val="28"/>
        </w:rPr>
        <w:t xml:space="preserve"> </w:t>
      </w:r>
      <w:r w:rsidRPr="00A1504B">
        <w:rPr>
          <w:rFonts w:eastAsia="Times New Roman" w:cs="Times New Roman"/>
          <w:b/>
          <w:sz w:val="28"/>
          <w:szCs w:val="28"/>
        </w:rPr>
        <w:t>на 20</w:t>
      </w:r>
      <w:r w:rsidR="00F146B2">
        <w:rPr>
          <w:rFonts w:eastAsia="Times New Roman" w:cs="Times New Roman"/>
          <w:b/>
          <w:sz w:val="28"/>
          <w:szCs w:val="28"/>
        </w:rPr>
        <w:t>23</w:t>
      </w:r>
      <w:r w:rsidRPr="00A1504B">
        <w:rPr>
          <w:rFonts w:eastAsia="Times New Roman" w:cs="Times New Roman"/>
          <w:b/>
          <w:sz w:val="28"/>
          <w:szCs w:val="28"/>
        </w:rPr>
        <w:sym w:font="Symbol" w:char="F02D"/>
      </w:r>
      <w:r w:rsidRPr="00A1504B">
        <w:rPr>
          <w:rFonts w:eastAsia="Times New Roman" w:cs="Times New Roman"/>
          <w:b/>
          <w:sz w:val="28"/>
          <w:szCs w:val="28"/>
        </w:rPr>
        <w:t>202</w:t>
      </w:r>
      <w:r w:rsidR="00F146B2">
        <w:rPr>
          <w:rFonts w:eastAsia="Times New Roman" w:cs="Times New Roman"/>
          <w:b/>
          <w:sz w:val="28"/>
          <w:szCs w:val="28"/>
        </w:rPr>
        <w:t>7</w:t>
      </w:r>
      <w:r w:rsidRPr="00A1504B">
        <w:rPr>
          <w:rFonts w:eastAsia="Times New Roman" w:cs="Times New Roman"/>
          <w:b/>
          <w:sz w:val="28"/>
          <w:szCs w:val="28"/>
        </w:rPr>
        <w:t xml:space="preserve"> годы»</w:t>
      </w: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Default="00A1504B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Default="00F146B2" w:rsidP="00A1504B">
      <w:pPr>
        <w:rPr>
          <w:rFonts w:eastAsia="Times New Roman" w:cs="Times New Roman"/>
        </w:rPr>
      </w:pPr>
    </w:p>
    <w:p w:rsidR="00F146B2" w:rsidRPr="00A1504B" w:rsidRDefault="00F146B2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sz w:val="28"/>
          <w:szCs w:val="28"/>
        </w:rPr>
      </w:pPr>
      <w:r w:rsidRPr="00A1504B">
        <w:rPr>
          <w:rFonts w:eastAsia="Times New Roman" w:cs="Times New Roman"/>
          <w:b/>
          <w:sz w:val="28"/>
          <w:szCs w:val="28"/>
        </w:rPr>
        <w:t>п. Железнодорожный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b/>
          <w:sz w:val="28"/>
          <w:szCs w:val="28"/>
        </w:rPr>
        <w:t>2022 г</w:t>
      </w:r>
      <w:r w:rsidRPr="00A1504B">
        <w:rPr>
          <w:rFonts w:eastAsia="Times New Roman" w:cs="Times New Roman"/>
          <w:sz w:val="28"/>
          <w:szCs w:val="28"/>
        </w:rPr>
        <w:t>.</w:t>
      </w: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</w:rPr>
      </w:pPr>
    </w:p>
    <w:p w:rsidR="00A1504B" w:rsidRPr="00A1504B" w:rsidRDefault="00A1504B" w:rsidP="00A1504B">
      <w:pPr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lastRenderedPageBreak/>
        <w:t xml:space="preserve">                          </w:t>
      </w:r>
    </w:p>
    <w:p w:rsid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 xml:space="preserve">ПАСПОРТ  </w:t>
      </w:r>
      <w:r>
        <w:rPr>
          <w:rFonts w:eastAsia="Times New Roman" w:cs="Times New Roman"/>
          <w:sz w:val="28"/>
          <w:szCs w:val="28"/>
          <w:lang w:eastAsia="en-US"/>
        </w:rPr>
        <w:t xml:space="preserve">МУНИЦИПАЛЬНОЙ </w:t>
      </w:r>
      <w:r w:rsidRPr="00A1504B">
        <w:rPr>
          <w:rFonts w:eastAsia="Times New Roman" w:cs="Times New Roman"/>
          <w:sz w:val="28"/>
          <w:szCs w:val="28"/>
          <w:lang w:eastAsia="en-US"/>
        </w:rPr>
        <w:t>ПРОГРАММЫ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A1504B">
        <w:rPr>
          <w:rFonts w:eastAsia="Times New Roman" w:cs="Times New Roman"/>
          <w:b/>
          <w:sz w:val="28"/>
          <w:szCs w:val="28"/>
          <w:lang w:eastAsia="en-US"/>
        </w:rPr>
        <w:t xml:space="preserve"> «Обеспечение безопасности населения </w:t>
      </w:r>
      <w:r>
        <w:rPr>
          <w:rFonts w:eastAsia="Times New Roman" w:cs="Times New Roman"/>
          <w:b/>
          <w:sz w:val="28"/>
          <w:szCs w:val="28"/>
          <w:lang w:eastAsia="en-US"/>
        </w:rPr>
        <w:t>на</w:t>
      </w:r>
      <w:r w:rsidRPr="00A1504B">
        <w:rPr>
          <w:rFonts w:eastAsia="Times New Roman" w:cs="Times New Roman"/>
          <w:b/>
          <w:sz w:val="28"/>
          <w:szCs w:val="28"/>
          <w:lang w:eastAsia="en-US"/>
        </w:rPr>
        <w:t xml:space="preserve"> территории </w:t>
      </w:r>
      <w:r>
        <w:rPr>
          <w:rFonts w:eastAsia="Times New Roman" w:cs="Times New Roman"/>
          <w:b/>
          <w:sz w:val="28"/>
          <w:szCs w:val="28"/>
          <w:lang w:eastAsia="en-US"/>
        </w:rPr>
        <w:t>сельского поселения Железнодорожного муниципального образования</w:t>
      </w:r>
      <w:r w:rsidRPr="00A1504B">
        <w:rPr>
          <w:rFonts w:eastAsia="Times New Roman" w:cs="Times New Roman"/>
          <w:b/>
          <w:sz w:val="28"/>
          <w:szCs w:val="28"/>
          <w:lang w:eastAsia="en-US"/>
        </w:rPr>
        <w:t xml:space="preserve">» </w:t>
      </w:r>
    </w:p>
    <w:tbl>
      <w:tblPr>
        <w:tblpPr w:leftFromText="180" w:rightFromText="180" w:vertAnchor="text" w:horzAnchor="margin" w:tblpXSpec="right" w:tblpY="21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60"/>
      </w:tblGrid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A1504B" w:rsidP="00A1504B">
            <w:pPr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Наименование муниц</w:t>
            </w:r>
            <w:r>
              <w:rPr>
                <w:rFonts w:eastAsia="Times New Roman" w:cs="Times New Roman"/>
                <w:lang w:eastAsia="en-US"/>
              </w:rPr>
              <w:t xml:space="preserve">ипальной </w:t>
            </w:r>
            <w:r w:rsidRPr="00A1504B">
              <w:rPr>
                <w:rFonts w:eastAsia="Times New Roman" w:cs="Times New Roman"/>
                <w:lang w:eastAsia="en-US"/>
              </w:rPr>
              <w:t xml:space="preserve">программы 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Обеспечение безопасности населения на территории сельского поселения Железнодорожного муниципального образования</w:t>
            </w:r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A1504B" w:rsidP="00A1504B">
            <w:pPr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Ответственн</w:t>
            </w:r>
            <w:r w:rsidR="008E6D26">
              <w:rPr>
                <w:rFonts w:eastAsia="Times New Roman" w:cs="Times New Roman"/>
                <w:lang w:eastAsia="en-US"/>
              </w:rPr>
              <w:t xml:space="preserve">ый исполнитель муниципальной </w:t>
            </w:r>
            <w:r w:rsidRPr="00A1504B">
              <w:rPr>
                <w:rFonts w:eastAsia="Times New Roman" w:cs="Times New Roman"/>
                <w:lang w:eastAsia="en-US"/>
              </w:rPr>
              <w:t>программы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Ведущий специалист по организационным вопросам</w:t>
            </w:r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8E6D26" w:rsidP="00A1504B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Цель муниципальной </w:t>
            </w:r>
            <w:r w:rsidR="00A1504B" w:rsidRPr="00A1504B">
              <w:rPr>
                <w:rFonts w:eastAsia="Times New Roman" w:cs="Times New Roman"/>
                <w:lang w:eastAsia="en-US"/>
              </w:rPr>
              <w:t xml:space="preserve">программы 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 xml:space="preserve">Повысить готовность реагирования населения на чрезвычайные ситуации природного и техногенного характера </w:t>
            </w:r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8E6D26" w:rsidP="00A1504B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Задачи муниципальной </w:t>
            </w:r>
            <w:r w:rsidR="00A1504B" w:rsidRPr="00A1504B">
              <w:rPr>
                <w:rFonts w:eastAsia="Times New Roman" w:cs="Times New Roman"/>
                <w:lang w:eastAsia="en-US"/>
              </w:rPr>
              <w:t>программы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1. Повысить информирование населения по  вопросам соблюдения мер безопасности при возникновении чрезвычайных ситуаций природного и техногенного характера</w:t>
            </w:r>
            <w:r>
              <w:rPr>
                <w:rFonts w:eastAsia="Times New Roman" w:cs="Times New Roman"/>
                <w:lang w:eastAsia="en-US"/>
              </w:rPr>
              <w:t>.</w:t>
            </w:r>
          </w:p>
          <w:p w:rsid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2. Усовершенствовать систему оповещения и информирования населен</w:t>
            </w:r>
            <w:r>
              <w:rPr>
                <w:rFonts w:eastAsia="Times New Roman" w:cs="Times New Roman"/>
              </w:rPr>
              <w:t xml:space="preserve">ия об угрозе возникновения или </w:t>
            </w:r>
            <w:r w:rsidRPr="00A1504B">
              <w:rPr>
                <w:rFonts w:eastAsia="Times New Roman" w:cs="Times New Roman"/>
              </w:rPr>
              <w:t xml:space="preserve"> возникновении чрезвычайных ситуаций в мирное и военное время.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</w:t>
            </w:r>
            <w:r w:rsidRPr="00A1504B">
              <w:rPr>
                <w:rFonts w:eastAsia="Times New Roman" w:cs="Times New Roman"/>
                <w:lang w:eastAsia="en-US"/>
              </w:rPr>
              <w:t>. Проведение пропагандистской работы с населением, направленной на предупреждение террористической и экстремистской деятельности.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A1504B">
              <w:rPr>
                <w:rFonts w:eastAsia="Times New Roman" w:cs="Times New Roman"/>
              </w:rPr>
              <w:t>. Организовать устойчивую материальную базу для заправки автоцистерны при пожарах.</w:t>
            </w:r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A1504B" w:rsidP="00A1504B">
            <w:pPr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Ср</w:t>
            </w:r>
            <w:r w:rsidR="008E6D26">
              <w:rPr>
                <w:rFonts w:eastAsia="Times New Roman" w:cs="Times New Roman"/>
                <w:lang w:eastAsia="en-US"/>
              </w:rPr>
              <w:t xml:space="preserve">оки реализации муниципальной </w:t>
            </w:r>
            <w:r w:rsidRPr="00A1504B">
              <w:rPr>
                <w:rFonts w:eastAsia="Times New Roman" w:cs="Times New Roman"/>
                <w:lang w:eastAsia="en-US"/>
              </w:rPr>
              <w:t>программы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color w:val="000000"/>
              </w:rPr>
            </w:pPr>
            <w:r w:rsidRPr="00A1504B"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eastAsia="Times New Roman" w:cs="Times New Roman"/>
                <w:color w:val="000000"/>
              </w:rPr>
              <w:t>23</w:t>
            </w:r>
            <w:r w:rsidRPr="00A1504B">
              <w:rPr>
                <w:rFonts w:eastAsia="Times New Roman" w:cs="Times New Roman"/>
                <w:color w:val="000000"/>
              </w:rPr>
              <w:t xml:space="preserve"> -202</w:t>
            </w:r>
            <w:r>
              <w:rPr>
                <w:rFonts w:eastAsia="Times New Roman" w:cs="Times New Roman"/>
                <w:color w:val="000000"/>
              </w:rPr>
              <w:t xml:space="preserve">7 </w:t>
            </w:r>
            <w:r w:rsidRPr="00A1504B">
              <w:rPr>
                <w:rFonts w:eastAsia="Times New Roman" w:cs="Times New Roman"/>
                <w:color w:val="000000"/>
              </w:rPr>
              <w:t>годы</w:t>
            </w:r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A1504B" w:rsidP="00A1504B">
            <w:pPr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Целе</w:t>
            </w:r>
            <w:r w:rsidR="008E6D26">
              <w:rPr>
                <w:rFonts w:eastAsia="Times New Roman" w:cs="Times New Roman"/>
                <w:lang w:eastAsia="en-US"/>
              </w:rPr>
              <w:t xml:space="preserve">вые показатели муниципальной </w:t>
            </w:r>
            <w:r w:rsidRPr="00A1504B">
              <w:rPr>
                <w:rFonts w:eastAsia="Times New Roman" w:cs="Times New Roman"/>
                <w:lang w:eastAsia="en-US"/>
              </w:rPr>
              <w:t>программы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- количество граждан охваченных мероприятиями по обеспечению безопасности жизнедеятельности;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- мероприятия, получившие информационное сопровождение в СМИ;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- количество средств, приобретаемых для системы оповещения населения;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- количество приобретаемого противопожарного инвентаря;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- к</w:t>
            </w:r>
            <w:r w:rsidRPr="00A1504B">
              <w:rPr>
                <w:rFonts w:eastAsia="Times New Roman" w:cs="Times New Roman"/>
                <w:color w:val="000000"/>
              </w:rPr>
              <w:t>оличество приобретаемых средств индивидуальной защиты;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proofErr w:type="gramStart"/>
            <w:r w:rsidRPr="00A1504B">
              <w:rPr>
                <w:rFonts w:eastAsia="Times New Roman" w:cs="Times New Roman"/>
                <w:lang w:eastAsia="en-US"/>
              </w:rPr>
              <w:t xml:space="preserve">- количество приобретаемого ГСМ для </w:t>
            </w:r>
            <w:r w:rsidRPr="00A1504B">
              <w:rPr>
                <w:rFonts w:eastAsia="Times New Roman" w:cs="Times New Roman"/>
                <w:color w:val="000000"/>
              </w:rPr>
              <w:t>эксплуатации автоцистерны, предназначенной для тушения  пожаров</w:t>
            </w:r>
            <w:proofErr w:type="gramEnd"/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A1504B" w:rsidP="00A1504B">
            <w:pPr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Ресурсн</w:t>
            </w:r>
            <w:r w:rsidR="008E6D26">
              <w:rPr>
                <w:rFonts w:eastAsia="Times New Roman" w:cs="Times New Roman"/>
                <w:lang w:eastAsia="en-US"/>
              </w:rPr>
              <w:t xml:space="preserve">ое обеспечение муниципальной </w:t>
            </w:r>
            <w:r w:rsidRPr="00A1504B">
              <w:rPr>
                <w:rFonts w:eastAsia="Times New Roman" w:cs="Times New Roman"/>
                <w:lang w:eastAsia="en-US"/>
              </w:rPr>
              <w:t>программы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Объем денежных сре</w:t>
            </w:r>
            <w:proofErr w:type="gramStart"/>
            <w:r w:rsidRPr="00A1504B">
              <w:rPr>
                <w:rFonts w:eastAsia="Times New Roman" w:cs="Times New Roman"/>
              </w:rPr>
              <w:t>дств дл</w:t>
            </w:r>
            <w:proofErr w:type="gramEnd"/>
            <w:r w:rsidRPr="00A1504B">
              <w:rPr>
                <w:rFonts w:eastAsia="Times New Roman" w:cs="Times New Roman"/>
              </w:rPr>
              <w:t xml:space="preserve">я финансирования подпрограммы составит всего </w:t>
            </w:r>
            <w:r w:rsidR="0082747F">
              <w:rPr>
                <w:rFonts w:eastAsia="Times New Roman" w:cs="Times New Roman"/>
              </w:rPr>
              <w:t>4192,0</w:t>
            </w:r>
            <w:r w:rsidRPr="00A1504B">
              <w:rPr>
                <w:rFonts w:eastAsia="Times New Roman" w:cs="Times New Roman"/>
              </w:rPr>
              <w:t xml:space="preserve"> тыс. рублей, в </w:t>
            </w:r>
            <w:proofErr w:type="spellStart"/>
            <w:r w:rsidRPr="00A1504B">
              <w:rPr>
                <w:rFonts w:eastAsia="Times New Roman" w:cs="Times New Roman"/>
              </w:rPr>
              <w:t>т.ч</w:t>
            </w:r>
            <w:proofErr w:type="spellEnd"/>
            <w:r w:rsidRPr="00A1504B">
              <w:rPr>
                <w:rFonts w:eastAsia="Times New Roman" w:cs="Times New Roman"/>
              </w:rPr>
              <w:t>. по годам: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 xml:space="preserve">За счет средств бюджета сельского поселения Железнодорожного МО составляет   </w:t>
            </w:r>
            <w:r w:rsidR="0082747F">
              <w:rPr>
                <w:rFonts w:eastAsia="Times New Roman" w:cs="Times New Roman"/>
              </w:rPr>
              <w:t>4192,0</w:t>
            </w:r>
            <w:r w:rsidRPr="00A1504B">
              <w:rPr>
                <w:rFonts w:eastAsia="Times New Roman" w:cs="Times New Roman"/>
              </w:rPr>
              <w:t xml:space="preserve"> тыс. рублей в том числе: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3</w:t>
            </w:r>
            <w:r w:rsidRPr="00A1504B">
              <w:rPr>
                <w:rFonts w:eastAsia="Times New Roman" w:cs="Times New Roman"/>
              </w:rPr>
              <w:t xml:space="preserve"> г.- </w:t>
            </w:r>
            <w:r w:rsidR="0082747F">
              <w:rPr>
                <w:rFonts w:eastAsia="Times New Roman" w:cs="Times New Roman"/>
              </w:rPr>
              <w:t>856,2</w:t>
            </w:r>
            <w:r w:rsidRPr="00A1504B">
              <w:rPr>
                <w:rFonts w:eastAsia="Times New Roman" w:cs="Times New Roman"/>
              </w:rPr>
              <w:t xml:space="preserve"> тыс. рублей;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4</w:t>
            </w:r>
            <w:r w:rsidRPr="00A1504B">
              <w:rPr>
                <w:rFonts w:eastAsia="Times New Roman" w:cs="Times New Roman"/>
              </w:rPr>
              <w:t xml:space="preserve"> г.- </w:t>
            </w:r>
            <w:r w:rsidR="0082747F">
              <w:rPr>
                <w:rFonts w:eastAsia="Times New Roman" w:cs="Times New Roman"/>
              </w:rPr>
              <w:t>856,2</w:t>
            </w:r>
            <w:r w:rsidRPr="00A1504B">
              <w:rPr>
                <w:rFonts w:eastAsia="Times New Roman" w:cs="Times New Roman"/>
              </w:rPr>
              <w:t xml:space="preserve"> тыс. рублей;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5</w:t>
            </w:r>
            <w:r w:rsidRPr="00A1504B">
              <w:rPr>
                <w:rFonts w:eastAsia="Times New Roman" w:cs="Times New Roman"/>
              </w:rPr>
              <w:t xml:space="preserve"> г.- </w:t>
            </w:r>
            <w:r w:rsidR="0082747F">
              <w:rPr>
                <w:rFonts w:eastAsia="Times New Roman" w:cs="Times New Roman"/>
              </w:rPr>
              <w:t>881,2</w:t>
            </w:r>
            <w:r w:rsidRPr="00A1504B">
              <w:rPr>
                <w:rFonts w:eastAsia="Times New Roman" w:cs="Times New Roman"/>
              </w:rPr>
              <w:t xml:space="preserve"> тыс. рублей; </w:t>
            </w:r>
          </w:p>
          <w:p w:rsidR="00A1504B" w:rsidRPr="00A1504B" w:rsidRDefault="00A1504B" w:rsidP="00A1504B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6</w:t>
            </w:r>
            <w:r w:rsidRPr="00A1504B">
              <w:rPr>
                <w:rFonts w:eastAsia="Times New Roman" w:cs="Times New Roman"/>
              </w:rPr>
              <w:t xml:space="preserve"> г.- </w:t>
            </w:r>
            <w:r w:rsidR="0082747F">
              <w:rPr>
                <w:rFonts w:eastAsia="Times New Roman" w:cs="Times New Roman"/>
              </w:rPr>
              <w:t>746,2</w:t>
            </w:r>
            <w:r w:rsidRPr="00A1504B">
              <w:rPr>
                <w:rFonts w:eastAsia="Times New Roman" w:cs="Times New Roman"/>
              </w:rPr>
              <w:t xml:space="preserve"> тыс. рублей;</w:t>
            </w:r>
          </w:p>
          <w:p w:rsidR="00A1504B" w:rsidRPr="00A1504B" w:rsidRDefault="00A1504B" w:rsidP="0082747F">
            <w:pPr>
              <w:jc w:val="both"/>
              <w:rPr>
                <w:rFonts w:eastAsia="Times New Roman" w:cs="Times New Roman"/>
              </w:rPr>
            </w:pPr>
            <w:r w:rsidRPr="00A1504B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</w:rPr>
              <w:t>7</w:t>
            </w:r>
            <w:r w:rsidRPr="00A1504B">
              <w:rPr>
                <w:rFonts w:eastAsia="Times New Roman" w:cs="Times New Roman"/>
              </w:rPr>
              <w:t xml:space="preserve"> г. -</w:t>
            </w:r>
            <w:r w:rsidR="0082747F">
              <w:rPr>
                <w:rFonts w:eastAsia="Times New Roman" w:cs="Times New Roman"/>
              </w:rPr>
              <w:t>849,2</w:t>
            </w:r>
            <w:r w:rsidRPr="00A1504B">
              <w:rPr>
                <w:rFonts w:eastAsia="Times New Roman" w:cs="Times New Roman"/>
              </w:rPr>
              <w:t xml:space="preserve"> тыс. рублей.</w:t>
            </w:r>
          </w:p>
        </w:tc>
      </w:tr>
      <w:tr w:rsidR="00A1504B" w:rsidRPr="00A1504B" w:rsidTr="00A1504B">
        <w:tc>
          <w:tcPr>
            <w:tcW w:w="2628" w:type="dxa"/>
            <w:vAlign w:val="center"/>
          </w:tcPr>
          <w:p w:rsidR="00A1504B" w:rsidRPr="00A1504B" w:rsidRDefault="00A1504B" w:rsidP="00A1504B">
            <w:pPr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Ожидаемые конечные  результ</w:t>
            </w:r>
            <w:r w:rsidR="008E6D26">
              <w:rPr>
                <w:rFonts w:eastAsia="Times New Roman" w:cs="Times New Roman"/>
                <w:lang w:eastAsia="en-US"/>
              </w:rPr>
              <w:t xml:space="preserve">аты реализации муниципальной </w:t>
            </w:r>
            <w:r w:rsidRPr="00A1504B">
              <w:rPr>
                <w:rFonts w:eastAsia="Times New Roman" w:cs="Times New Roman"/>
                <w:lang w:eastAsia="en-US"/>
              </w:rPr>
              <w:t>программы</w:t>
            </w:r>
          </w:p>
        </w:tc>
        <w:tc>
          <w:tcPr>
            <w:tcW w:w="7560" w:type="dxa"/>
            <w:vAlign w:val="center"/>
          </w:tcPr>
          <w:p w:rsidR="00A1504B" w:rsidRPr="00A1504B" w:rsidRDefault="00A1504B" w:rsidP="00A1504B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1504B">
              <w:rPr>
                <w:rFonts w:eastAsia="Times New Roman" w:cs="Times New Roman"/>
                <w:lang w:eastAsia="en-US"/>
              </w:rPr>
              <w:t>Реализация мероприятий программы позволит увеличить количество людей, охваченных мероприятиями по вопросам соблюдения мер безопасности при возникновении чрезвычайных ситуаций природного и техногенного характера</w:t>
            </w:r>
          </w:p>
        </w:tc>
      </w:tr>
    </w:tbl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lastRenderedPageBreak/>
        <w:t>1. ХАРАКТЕРИСТИКА ТЕКУЩЕГО СОСТОЯНИЯ СФ</w:t>
      </w:r>
      <w:r w:rsidR="008E6D26">
        <w:rPr>
          <w:rFonts w:eastAsia="Times New Roman" w:cs="Times New Roman"/>
          <w:sz w:val="28"/>
          <w:szCs w:val="28"/>
          <w:lang w:eastAsia="en-US"/>
        </w:rPr>
        <w:t xml:space="preserve">ЕРЫ РЕАЛИЗАЦИИ МУНИЦИПАЛЬНОЙ </w:t>
      </w:r>
      <w:r w:rsidRPr="00A1504B">
        <w:rPr>
          <w:rFonts w:eastAsia="Times New Roman" w:cs="Times New Roman"/>
          <w:sz w:val="28"/>
          <w:szCs w:val="28"/>
          <w:lang w:eastAsia="en-US"/>
        </w:rPr>
        <w:t>ПРОГРАММЫ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В соответствии с п. 6.1 и п. 21 ч. 1 ст. 15 Федерального закона от 06.10.2003 г. № 131-ФЗ "Об общих принципах организации местного самоуправления в Российской Федерации" к вопросам местного значения муниципального района относятся: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В соответствии со ст. 5.2 Федерального закона от 06.03.2006 г. № 35-ФЗ "О противодействии терроризму" 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В соответствии с ч. 2 ст. 8 Федерального закона от 12.02.1998 г. № 28-ФЗ "О гражданской обороне" органы местного самоуправления самостоятельно в пределах границ муниципальных образований: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проводят подготовку населения в области гражданской обороны;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В соответствии с ч. 2 ст. 11 Федерального закона от 21.12.1994 г. № 68-ФЗ "О защите населения и территорий от чрезвычайных ситуаций природного и техногенного характера" органы местного самоуправления самостоятельно: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а) осуществляют подготовку и содержание в готовности необходимых сил и сре</w:t>
      </w:r>
      <w:proofErr w:type="gramStart"/>
      <w:r w:rsidRPr="00A1504B">
        <w:rPr>
          <w:rFonts w:eastAsia="Times New Roman" w:cs="Times New Roman"/>
          <w:sz w:val="28"/>
          <w:szCs w:val="28"/>
        </w:rPr>
        <w:t>дств дл</w:t>
      </w:r>
      <w:proofErr w:type="gramEnd"/>
      <w:r w:rsidRPr="00A1504B">
        <w:rPr>
          <w:rFonts w:eastAsia="Times New Roman" w:cs="Times New Roman"/>
          <w:sz w:val="28"/>
          <w:szCs w:val="28"/>
        </w:rP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г) осуществляют финансирование мероприятий в области защиты населения </w:t>
      </w:r>
      <w:r w:rsidRPr="00A1504B">
        <w:rPr>
          <w:rFonts w:eastAsia="Times New Roman" w:cs="Times New Roman"/>
          <w:sz w:val="28"/>
          <w:szCs w:val="28"/>
        </w:rPr>
        <w:lastRenderedPageBreak/>
        <w:t>и территорий от чрезвычайных ситуаций;</w:t>
      </w:r>
    </w:p>
    <w:p w:rsid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Таким образом, реализация полномочий администрации </w:t>
      </w:r>
      <w:r>
        <w:rPr>
          <w:rFonts w:eastAsia="Times New Roman" w:cs="Times New Roman"/>
          <w:sz w:val="28"/>
          <w:szCs w:val="28"/>
        </w:rPr>
        <w:t xml:space="preserve">сельского поселения Железнодорожного муниципального образования </w:t>
      </w:r>
      <w:r w:rsidRPr="00A1504B">
        <w:rPr>
          <w:rFonts w:eastAsia="Times New Roman" w:cs="Times New Roman"/>
          <w:sz w:val="28"/>
          <w:szCs w:val="28"/>
        </w:rPr>
        <w:t xml:space="preserve"> в области защиты населения  и территорий от последствий военных конфликтов, чрезвычайных ситуаций природного и техногенного характера, а так же проявлений терроризма и экстремизма представляет собой комплекс мероприятий, включающий в </w:t>
      </w:r>
      <w:proofErr w:type="gramStart"/>
      <w:r w:rsidRPr="00A1504B">
        <w:rPr>
          <w:rFonts w:eastAsia="Times New Roman" w:cs="Times New Roman"/>
          <w:sz w:val="28"/>
          <w:szCs w:val="28"/>
        </w:rPr>
        <w:t>себя</w:t>
      </w:r>
      <w:proofErr w:type="gramEnd"/>
      <w:r w:rsidRPr="00A1504B">
        <w:rPr>
          <w:rFonts w:eastAsia="Times New Roman" w:cs="Times New Roman"/>
          <w:sz w:val="28"/>
          <w:szCs w:val="28"/>
        </w:rPr>
        <w:t xml:space="preserve"> прежде всего подготовку населения к грамотным действиям при возникновении угроз, а также своевременное, достоверное информирование и оповещение населения об опасностях.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spacing w:line="235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Наибольшую угрозу для населения представляют природные чрезвычайные ситуации, обусловленные повышением уровня воды на водоемах и сильные ветры при возникновении пожаров.</w:t>
      </w: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ситуаций.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Реализация муниципальной программы в полном объеме позволит:</w:t>
      </w:r>
    </w:p>
    <w:p w:rsidR="00A1504B" w:rsidRPr="00A1504B" w:rsidRDefault="00A1504B" w:rsidP="008E6D26">
      <w:pPr>
        <w:widowControl w:val="0"/>
        <w:numPr>
          <w:ilvl w:val="0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снизить риски возникновения пожаров, чрезвычайных ситуаций, несчастных случаев на воде и смягчить возможные их последствия;</w:t>
      </w:r>
    </w:p>
    <w:p w:rsidR="00A1504B" w:rsidRPr="00A1504B" w:rsidRDefault="00A1504B" w:rsidP="008E6D26">
      <w:pPr>
        <w:widowControl w:val="0"/>
        <w:numPr>
          <w:ilvl w:val="0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повысить уровень безопасность населения от чрезвычайных ситуаций природного и техногенного характера, пожаров и происшествий на водных объектах.</w:t>
      </w:r>
    </w:p>
    <w:p w:rsidR="00A1504B" w:rsidRPr="00A1504B" w:rsidRDefault="00A1504B" w:rsidP="008E6D26">
      <w:pPr>
        <w:widowControl w:val="0"/>
        <w:numPr>
          <w:ilvl w:val="0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повысить уровень оперативности реагирования экстренных служб. 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A1504B" w:rsidRPr="00A1504B" w:rsidRDefault="00A1504B" w:rsidP="00A150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характера, пожаров и происшествий.</w:t>
      </w:r>
    </w:p>
    <w:p w:rsidR="00A1504B" w:rsidRPr="00A1504B" w:rsidRDefault="00A1504B" w:rsidP="00A150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подпрограммы, на которые ответственный исполнитель и участники муниципальной подпрограммы не могут оказать непосредственного влияния.</w:t>
      </w:r>
    </w:p>
    <w:p w:rsidR="00A1504B" w:rsidRPr="00A1504B" w:rsidRDefault="00A1504B" w:rsidP="00A150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>В сфере защиты населения и территорий от чрезвычайных ситуаций, пожарной безопасности и безопасности людей на водных объектах нормативная правовая база в сельском поселении  в целом создана.</w:t>
      </w:r>
    </w:p>
    <w:p w:rsidR="00A1504B" w:rsidRPr="00A1504B" w:rsidRDefault="00A1504B" w:rsidP="00A1504B">
      <w:pPr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       Ответственный исполнитель ежегодно уточняет целевые показатели и затраты по программным мероприятиям, механизм реализации муниципальной программы, состав исполнителей с учетом выделяемых на ее реализацию финансовых средств, в последний год действия муниципальной программы  при необходимости вносит предложения (с обоснованиями) о продлении срока ее реализации. 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lastRenderedPageBreak/>
        <w:t xml:space="preserve">2. </w:t>
      </w:r>
      <w:r w:rsidR="008E6D26">
        <w:rPr>
          <w:rFonts w:eastAsia="Times New Roman" w:cs="Times New Roman"/>
          <w:sz w:val="28"/>
          <w:szCs w:val="28"/>
          <w:lang w:eastAsia="en-US"/>
        </w:rPr>
        <w:t xml:space="preserve">ЦЕЛЬ И ЗАДАЧИ МУНИЦИПАЛЬНОЙ  </w:t>
      </w:r>
      <w:r w:rsidRPr="00A1504B">
        <w:rPr>
          <w:rFonts w:eastAsia="Times New Roman" w:cs="Times New Roman"/>
          <w:sz w:val="28"/>
          <w:szCs w:val="28"/>
          <w:lang w:eastAsia="en-US"/>
        </w:rPr>
        <w:t>ПРОГРАММЫ, ЦЕЛЕ</w:t>
      </w:r>
      <w:r w:rsidR="008E6D26">
        <w:rPr>
          <w:rFonts w:eastAsia="Times New Roman" w:cs="Times New Roman"/>
          <w:sz w:val="28"/>
          <w:szCs w:val="28"/>
          <w:lang w:eastAsia="en-US"/>
        </w:rPr>
        <w:t xml:space="preserve">ВЫЕ ПОКАЗАТЕЛИ МУНИЦИПАЛЬНОЙ </w:t>
      </w:r>
      <w:r w:rsidRPr="00A1504B">
        <w:rPr>
          <w:rFonts w:eastAsia="Times New Roman" w:cs="Times New Roman"/>
          <w:sz w:val="28"/>
          <w:szCs w:val="28"/>
          <w:lang w:eastAsia="en-US"/>
        </w:rPr>
        <w:t>ПРОГРАММЫ,</w:t>
      </w:r>
      <w:r w:rsidRPr="00A1504B">
        <w:rPr>
          <w:rFonts w:eastAsia="Times New Roman" w:cs="Times New Roman"/>
          <w:sz w:val="28"/>
          <w:szCs w:val="28"/>
          <w:lang w:eastAsia="en-US"/>
        </w:rPr>
        <w:br/>
        <w:t xml:space="preserve"> СРОКИ РЕАЛИЗАЦИИ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Цель - Повысить готовность реагирования населения на чрезвычайные ситуации природного и техногенного характера и экстремистские проявления</w:t>
      </w: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Задачи:</w:t>
      </w:r>
    </w:p>
    <w:p w:rsidR="00A1504B" w:rsidRPr="00A1504B" w:rsidRDefault="00A1504B" w:rsidP="00A1504B">
      <w:pPr>
        <w:ind w:firstLine="3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1. Повысить информирование населения по  вопросам соблюдения мер безопасности при возникновении чрезвычайных ситуаций природного и техногенного характера;</w:t>
      </w:r>
    </w:p>
    <w:p w:rsidR="00A1504B" w:rsidRPr="00A1504B" w:rsidRDefault="00A1504B" w:rsidP="00A1504B">
      <w:pPr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     2. Повысить уровень защищенности сотрудников </w:t>
      </w:r>
      <w:r w:rsidRPr="00A1504B">
        <w:rPr>
          <w:rFonts w:eastAsia="Times New Roman" w:cs="Times New Roman"/>
          <w:sz w:val="28"/>
          <w:szCs w:val="28"/>
          <w:lang w:eastAsia="en-US"/>
        </w:rPr>
        <w:t>при возникновении чрезвычайных ситуаций природного и техногенного характера;</w:t>
      </w:r>
    </w:p>
    <w:p w:rsidR="00A1504B" w:rsidRPr="00A1504B" w:rsidRDefault="00A1504B" w:rsidP="00A1504B">
      <w:pPr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      3. Повысить уровень противопожарной безопасности в муниципальных учреждениях;</w:t>
      </w:r>
    </w:p>
    <w:p w:rsidR="00A1504B" w:rsidRPr="00A1504B" w:rsidRDefault="00A1504B" w:rsidP="00A1504B">
      <w:pPr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      4. Усовершенствовать систему оповещения и информирования населения об угрозе возникновения или о возникновении чрезвычайных ситуаций в мирное и военное время;</w:t>
      </w:r>
    </w:p>
    <w:p w:rsidR="00A1504B" w:rsidRPr="00A1504B" w:rsidRDefault="00A1504B" w:rsidP="00A1504B">
      <w:pPr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      5.  Повысить  уровень противопожарной безопасности  населенных пунктов при возникновении  лесных пожаров;</w:t>
      </w:r>
    </w:p>
    <w:p w:rsidR="00A1504B" w:rsidRPr="00A1504B" w:rsidRDefault="00A1504B" w:rsidP="00A1504B">
      <w:pPr>
        <w:jc w:val="both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</w:rPr>
        <w:t xml:space="preserve">       6. Организовать устойчивую материальную базу для заправки автоцистерны</w:t>
      </w:r>
      <w:r w:rsidRPr="00A1504B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A1504B">
        <w:rPr>
          <w:rFonts w:eastAsia="Times New Roman" w:cs="Times New Roman"/>
          <w:sz w:val="28"/>
          <w:szCs w:val="28"/>
        </w:rPr>
        <w:t>при пожарах.</w:t>
      </w:r>
    </w:p>
    <w:p w:rsidR="00A1504B" w:rsidRPr="00A1504B" w:rsidRDefault="00A1504B" w:rsidP="00A1504B">
      <w:pPr>
        <w:jc w:val="right"/>
        <w:rPr>
          <w:rFonts w:eastAsia="Times New Roman" w:cs="Times New Roman"/>
          <w:b/>
          <w:bCs/>
        </w:rPr>
      </w:pPr>
      <w:r w:rsidRPr="00A1504B">
        <w:rPr>
          <w:rFonts w:eastAsia="Times New Roman" w:cs="Times New Roman"/>
          <w:sz w:val="28"/>
          <w:szCs w:val="28"/>
        </w:rPr>
        <w:t xml:space="preserve">  Таблица 1.1. 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/>
          <w:bCs/>
          <w:sz w:val="28"/>
          <w:szCs w:val="28"/>
        </w:rPr>
        <w:t>Сведения</w:t>
      </w: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 xml:space="preserve"> о составе и значения</w:t>
      </w:r>
      <w:r w:rsidR="004869A4">
        <w:rPr>
          <w:rFonts w:eastAsia="Times New Roman" w:cs="Times New Roman"/>
          <w:b/>
          <w:bCs/>
          <w:color w:val="000000"/>
          <w:sz w:val="28"/>
          <w:szCs w:val="28"/>
        </w:rPr>
        <w:t xml:space="preserve">х показателей  муниципальной </w:t>
      </w: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программы</w:t>
      </w:r>
    </w:p>
    <w:p w:rsidR="00A1504B" w:rsidRPr="004869A4" w:rsidRDefault="00A1504B" w:rsidP="004869A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4869A4">
        <w:rPr>
          <w:rFonts w:eastAsia="Times New Roman" w:cs="Times New Roman"/>
          <w:sz w:val="28"/>
          <w:szCs w:val="28"/>
          <w:lang w:eastAsia="en-US"/>
        </w:rPr>
        <w:t>«</w:t>
      </w:r>
      <w:r w:rsidR="004869A4" w:rsidRPr="004869A4">
        <w:rPr>
          <w:rFonts w:eastAsia="Times New Roman" w:cs="Times New Roman"/>
          <w:sz w:val="28"/>
          <w:szCs w:val="28"/>
          <w:lang w:eastAsia="en-US"/>
        </w:rPr>
        <w:t>Обеспечение безопасности населения на территории сельского поселения Железнодорожного муниципального образования</w:t>
      </w:r>
      <w:r w:rsidR="008E6D26" w:rsidRPr="004869A4">
        <w:rPr>
          <w:rFonts w:eastAsia="Times New Roman" w:cs="Times New Roman"/>
          <w:sz w:val="28"/>
          <w:szCs w:val="28"/>
          <w:lang w:eastAsia="en-US"/>
        </w:rPr>
        <w:t>» на 2023</w:t>
      </w:r>
      <w:r w:rsidRPr="004869A4">
        <w:rPr>
          <w:rFonts w:eastAsia="Times New Roman" w:cs="Times New Roman"/>
          <w:sz w:val="28"/>
          <w:szCs w:val="28"/>
          <w:lang w:eastAsia="en-US"/>
        </w:rPr>
        <w:sym w:font="Symbol" w:char="F02D"/>
      </w:r>
      <w:r w:rsidRPr="004869A4">
        <w:rPr>
          <w:rFonts w:eastAsia="Times New Roman" w:cs="Times New Roman"/>
          <w:sz w:val="28"/>
          <w:szCs w:val="28"/>
          <w:lang w:eastAsia="en-US"/>
        </w:rPr>
        <w:t>202</w:t>
      </w:r>
      <w:r w:rsidR="008E6D26" w:rsidRPr="004869A4">
        <w:rPr>
          <w:rFonts w:eastAsia="Times New Roman" w:cs="Times New Roman"/>
          <w:sz w:val="28"/>
          <w:szCs w:val="28"/>
          <w:lang w:eastAsia="en-US"/>
        </w:rPr>
        <w:t>7</w:t>
      </w:r>
      <w:r w:rsidRPr="004869A4">
        <w:rPr>
          <w:rFonts w:eastAsia="Times New Roman" w:cs="Times New Roman"/>
          <w:sz w:val="28"/>
          <w:szCs w:val="28"/>
          <w:lang w:eastAsia="en-US"/>
        </w:rPr>
        <w:t>годы</w:t>
      </w:r>
    </w:p>
    <w:p w:rsidR="00A1504B" w:rsidRPr="00A1504B" w:rsidRDefault="00A1504B" w:rsidP="00A1504B">
      <w:pPr>
        <w:spacing w:line="276" w:lineRule="auto"/>
        <w:jc w:val="center"/>
        <w:rPr>
          <w:rFonts w:eastAsia="Times New Roman" w:cs="Times New Roman"/>
          <w:b/>
          <w:bCs/>
          <w:color w:val="000000"/>
          <w:sz w:val="20"/>
        </w:rPr>
      </w:pPr>
    </w:p>
    <w:p w:rsidR="00A1504B" w:rsidRPr="00A1504B" w:rsidRDefault="00A1504B" w:rsidP="00A1504B">
      <w:pPr>
        <w:spacing w:line="276" w:lineRule="auto"/>
        <w:jc w:val="center"/>
        <w:rPr>
          <w:rFonts w:eastAsia="Times New Roman" w:cs="Times New Roman"/>
          <w:b/>
          <w:bCs/>
          <w:color w:val="000000"/>
          <w:sz w:val="20"/>
        </w:rPr>
      </w:pPr>
    </w:p>
    <w:tbl>
      <w:tblPr>
        <w:tblW w:w="9841" w:type="dxa"/>
        <w:jc w:val="center"/>
        <w:tblInd w:w="671" w:type="dxa"/>
        <w:tblLayout w:type="fixed"/>
        <w:tblLook w:val="00A0" w:firstRow="1" w:lastRow="0" w:firstColumn="1" w:lastColumn="0" w:noHBand="0" w:noVBand="0"/>
      </w:tblPr>
      <w:tblGrid>
        <w:gridCol w:w="565"/>
        <w:gridCol w:w="4273"/>
        <w:gridCol w:w="789"/>
        <w:gridCol w:w="806"/>
        <w:gridCol w:w="813"/>
        <w:gridCol w:w="865"/>
        <w:gridCol w:w="865"/>
        <w:gridCol w:w="865"/>
      </w:tblGrid>
      <w:tr w:rsidR="008E6D26" w:rsidRPr="00A1504B" w:rsidTr="008E6D26">
        <w:trPr>
          <w:trHeight w:val="20"/>
          <w:tblHeader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значение целевых показателей</w:t>
            </w:r>
          </w:p>
        </w:tc>
      </w:tr>
      <w:tr w:rsidR="008E6D26" w:rsidRPr="00A1504B" w:rsidTr="008E6D26">
        <w:trPr>
          <w:trHeight w:val="20"/>
          <w:tblHeader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8E6D2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</w:t>
            </w: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8E6D2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</w:t>
            </w: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8E6D2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г.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8E6D2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8E6D26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  <w:r w:rsidRPr="00A1504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г.</w:t>
            </w:r>
          </w:p>
        </w:tc>
      </w:tr>
      <w:tr w:rsidR="008E6D26" w:rsidRPr="00A1504B" w:rsidTr="008E6D26">
        <w:trPr>
          <w:trHeight w:val="97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  <w:lang w:eastAsia="en-US"/>
              </w:rPr>
              <w:t xml:space="preserve">Количество граждан охваченных мероприятиями по обеспечению безопасности жизнедеятельности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205</w:t>
            </w:r>
            <w:r w:rsidR="008E6D26" w:rsidRPr="00A1504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2100</w:t>
            </w:r>
          </w:p>
        </w:tc>
      </w:tr>
      <w:tr w:rsidR="008E6D26" w:rsidRPr="00A1504B" w:rsidTr="008E6D26">
        <w:trPr>
          <w:trHeight w:val="2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  <w:lang w:eastAsia="en-US"/>
              </w:rPr>
              <w:t>Мероприятия, получившие информационное сопровождение в СМИ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8E6D26" w:rsidRPr="00A1504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</w:tr>
      <w:tr w:rsidR="008E6D26" w:rsidRPr="00A1504B" w:rsidTr="008E6D26">
        <w:trPr>
          <w:trHeight w:val="2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  <w:lang w:eastAsia="en-US"/>
              </w:rPr>
              <w:t>Количество системы оповещения населения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</w:tr>
      <w:tr w:rsidR="008E6D26" w:rsidRPr="00A1504B" w:rsidTr="008E6D26">
        <w:trPr>
          <w:trHeight w:val="2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  <w:lang w:eastAsia="en-US"/>
              </w:rPr>
              <w:t>Количество приобретаемого противопожарного инвентаря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332E2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8E6D26" w:rsidRPr="00A1504B" w:rsidTr="008E6D26">
        <w:trPr>
          <w:trHeight w:val="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Протяженность противопожарных полос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6000</w:t>
            </w:r>
          </w:p>
        </w:tc>
      </w:tr>
      <w:tr w:rsidR="008E6D26" w:rsidRPr="00A1504B" w:rsidTr="008E6D26">
        <w:trPr>
          <w:trHeight w:val="2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D26" w:rsidRPr="00A1504B" w:rsidRDefault="008E6D26" w:rsidP="00A1504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</w:rPr>
        <w:t>Срок реализации муниципальной подпрограммы 20</w:t>
      </w:r>
      <w:r w:rsidR="008E6D26">
        <w:rPr>
          <w:rFonts w:eastAsia="Times New Roman" w:cs="Times New Roman"/>
          <w:sz w:val="28"/>
          <w:szCs w:val="28"/>
        </w:rPr>
        <w:t>23</w:t>
      </w:r>
      <w:r w:rsidRPr="00A1504B">
        <w:rPr>
          <w:rFonts w:eastAsia="Times New Roman" w:cs="Times New Roman"/>
          <w:sz w:val="28"/>
          <w:szCs w:val="28"/>
        </w:rPr>
        <w:sym w:font="Symbol" w:char="F02D"/>
      </w:r>
      <w:r w:rsidRPr="00A1504B">
        <w:rPr>
          <w:rFonts w:eastAsia="Times New Roman" w:cs="Times New Roman"/>
          <w:sz w:val="28"/>
          <w:szCs w:val="28"/>
        </w:rPr>
        <w:t>202</w:t>
      </w:r>
      <w:r w:rsidR="008E6D26">
        <w:rPr>
          <w:rFonts w:eastAsia="Times New Roman" w:cs="Times New Roman"/>
          <w:sz w:val="28"/>
          <w:szCs w:val="28"/>
        </w:rPr>
        <w:t>7</w:t>
      </w:r>
      <w:r w:rsidRPr="00A1504B">
        <w:rPr>
          <w:rFonts w:eastAsia="Times New Roman" w:cs="Times New Roman"/>
          <w:sz w:val="28"/>
          <w:szCs w:val="28"/>
        </w:rPr>
        <w:t xml:space="preserve"> годы.</w:t>
      </w: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3. АНАЛИЗ РИСКОВ РЕАЛИЗАЦИИ МУНИЦИПАЛЬНОЙ ПРОГРАММЫ И ОПИСАНИЕ МЕР УПРАВЛЕНИЯ РИСКАМИ РЕАЛИЗАЦИИ МУНИЦИПАЛЬНОЙ  ПРОГРАММЫ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Основными рисками, которые могут повлиять на реализацию программы, являются:</w:t>
      </w:r>
    </w:p>
    <w:p w:rsidR="00A1504B" w:rsidRPr="00A1504B" w:rsidRDefault="00A1504B" w:rsidP="00A1504B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lastRenderedPageBreak/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A1504B" w:rsidRPr="00A1504B" w:rsidRDefault="00A1504B" w:rsidP="00A1504B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A1504B" w:rsidRPr="00A1504B" w:rsidRDefault="00A1504B" w:rsidP="00A1504B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>риск непредвиденных расходов связанных с непрогнозируемым ростом цен на рынке продаж или другими непрогнозируемыми событиями.</w:t>
      </w:r>
    </w:p>
    <w:p w:rsidR="00A1504B" w:rsidRPr="00A1504B" w:rsidRDefault="00A1504B" w:rsidP="00A150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A1504B" w:rsidRPr="00A1504B" w:rsidRDefault="00A1504B" w:rsidP="00A150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 xml:space="preserve">Риск непредвиденных событий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 муниципальной программы. </w:t>
      </w:r>
    </w:p>
    <w:p w:rsidR="00A1504B" w:rsidRPr="00A1504B" w:rsidRDefault="00A1504B" w:rsidP="00A150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A1504B">
        <w:rPr>
          <w:rFonts w:eastAsia="Times New Roman" w:cs="Times New Roman"/>
          <w:bCs/>
          <w:sz w:val="28"/>
          <w:szCs w:val="28"/>
        </w:rPr>
        <w:t>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ind w:firstLine="709"/>
        <w:jc w:val="both"/>
        <w:rPr>
          <w:rFonts w:eastAsia="Times New Roman" w:cs="Times New Roman"/>
          <w:sz w:val="28"/>
          <w:szCs w:val="28"/>
          <w:lang w:eastAsia="en-US"/>
        </w:rPr>
        <w:sectPr w:rsidR="00A1504B" w:rsidRPr="00A1504B" w:rsidSect="00A1504B">
          <w:footerReference w:type="even" r:id="rId9"/>
          <w:pgSz w:w="11906" w:h="16838"/>
          <w:pgMar w:top="1134" w:right="567" w:bottom="794" w:left="1418" w:header="709" w:footer="709" w:gutter="0"/>
          <w:cols w:space="708"/>
          <w:docGrid w:linePitch="360"/>
        </w:sectPr>
      </w:pP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lastRenderedPageBreak/>
        <w:t>4. РЕСУРСНОЕ ОБЕСПЕЧЕНИЕ МУНИЦИПАЛЬНОЙ ПОДПРОГРАММЫ</w:t>
      </w:r>
    </w:p>
    <w:p w:rsidR="00A1504B" w:rsidRPr="00A1504B" w:rsidRDefault="00A1504B" w:rsidP="00A1504B">
      <w:pPr>
        <w:tabs>
          <w:tab w:val="left" w:pos="10632"/>
        </w:tabs>
        <w:jc w:val="right"/>
        <w:rPr>
          <w:rFonts w:eastAsia="Times New Roman" w:cs="Times New Roman"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Cs/>
          <w:color w:val="000000"/>
          <w:sz w:val="28"/>
          <w:szCs w:val="28"/>
        </w:rPr>
        <w:t>Таблица 1.2.</w:t>
      </w:r>
    </w:p>
    <w:p w:rsidR="00A1504B" w:rsidRPr="00A1504B" w:rsidRDefault="00A1504B" w:rsidP="00A150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u w:val="single"/>
          <w:lang w:eastAsia="en-US"/>
        </w:rPr>
      </w:pP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Ресурсное обеспечение реализации муниципа</w:t>
      </w:r>
      <w:r w:rsidR="004869A4">
        <w:rPr>
          <w:rFonts w:eastAsia="Times New Roman" w:cs="Times New Roman"/>
          <w:b/>
          <w:bCs/>
          <w:color w:val="000000"/>
          <w:sz w:val="28"/>
          <w:szCs w:val="28"/>
        </w:rPr>
        <w:t xml:space="preserve">льной </w:t>
      </w: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программы за счет средств бюджета сельского поселения Железнодорожного муниципального образования</w:t>
      </w:r>
      <w:r w:rsidRPr="00A1504B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</w:t>
      </w:r>
      <w:r w:rsidRPr="00A1504B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:rsidR="00A1504B" w:rsidRPr="00A1504B" w:rsidRDefault="004869A4" w:rsidP="00A150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u w:val="single"/>
          <w:lang w:eastAsia="en-US"/>
        </w:rPr>
      </w:pPr>
      <w:r w:rsidRPr="004869A4">
        <w:rPr>
          <w:rFonts w:eastAsia="Times New Roman" w:cs="Times New Roman"/>
          <w:sz w:val="28"/>
          <w:szCs w:val="28"/>
          <w:lang w:eastAsia="en-US"/>
        </w:rPr>
        <w:t>«Обеспечение безопасности населения на территории сельского поселения Железнодорожного муниципального образования</w:t>
      </w:r>
      <w:r>
        <w:rPr>
          <w:rFonts w:eastAsia="Times New Roman" w:cs="Times New Roman"/>
          <w:sz w:val="28"/>
          <w:szCs w:val="28"/>
          <w:u w:val="single"/>
          <w:lang w:eastAsia="en-US"/>
        </w:rPr>
        <w:t>» на 2023</w:t>
      </w:r>
      <w:r w:rsidR="00A1504B" w:rsidRPr="00A1504B">
        <w:rPr>
          <w:rFonts w:eastAsia="Times New Roman" w:cs="Times New Roman"/>
          <w:sz w:val="28"/>
          <w:szCs w:val="28"/>
          <w:u w:val="single"/>
          <w:lang w:eastAsia="en-US"/>
        </w:rPr>
        <w:sym w:font="Symbol" w:char="F02D"/>
      </w:r>
      <w:r w:rsidR="00A1504B" w:rsidRPr="00A1504B">
        <w:rPr>
          <w:rFonts w:eastAsia="Times New Roman" w:cs="Times New Roman"/>
          <w:sz w:val="28"/>
          <w:szCs w:val="28"/>
          <w:u w:val="single"/>
          <w:lang w:eastAsia="en-US"/>
        </w:rPr>
        <w:t>202</w:t>
      </w:r>
      <w:r>
        <w:rPr>
          <w:rFonts w:eastAsia="Times New Roman" w:cs="Times New Roman"/>
          <w:sz w:val="28"/>
          <w:szCs w:val="28"/>
          <w:u w:val="single"/>
          <w:lang w:eastAsia="en-US"/>
        </w:rPr>
        <w:t>7</w:t>
      </w:r>
      <w:r w:rsidR="00A1504B" w:rsidRPr="00A1504B">
        <w:rPr>
          <w:rFonts w:eastAsia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A1504B" w:rsidRPr="00A1504B" w:rsidRDefault="00A1504B" w:rsidP="00A1504B">
      <w:pPr>
        <w:tabs>
          <w:tab w:val="left" w:pos="10632"/>
        </w:tabs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W w:w="147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3119"/>
        <w:gridCol w:w="1077"/>
        <w:gridCol w:w="1276"/>
        <w:gridCol w:w="1275"/>
        <w:gridCol w:w="1134"/>
        <w:gridCol w:w="1276"/>
        <w:gridCol w:w="1134"/>
      </w:tblGrid>
      <w:tr w:rsidR="00C676EF" w:rsidRPr="006042D4" w:rsidTr="00C676EF">
        <w:trPr>
          <w:trHeight w:val="1008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Наименование подпрограммы, комплекс </w:t>
            </w:r>
            <w:r w:rsidR="00C676EF"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процессных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Ответственный исполнитель, участники, исполнители мероприятий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Расходы,  </w:t>
            </w:r>
            <w:proofErr w:type="spellStart"/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042D4" w:rsidRPr="006042D4" w:rsidTr="00C676EF">
        <w:trPr>
          <w:trHeight w:val="288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6042D4" w:rsidRPr="006042D4" w:rsidTr="00C676EF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Комплекс процес</w:t>
            </w:r>
            <w:r w:rsidR="00C676E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ных мероприятий 1: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Предупреждение ГО и ЧС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Ведущий специалист по организационным вопросам</w:t>
            </w:r>
          </w:p>
          <w:p w:rsidR="00C676EF" w:rsidRPr="006042D4" w:rsidRDefault="00C676EF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C676EF">
            <w:pPr>
              <w:ind w:left="-23" w:firstLine="23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4141,00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1. Техническое обслуживание систем оповещения по ГО и ЧС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Ведущий специалист по организационным вопросам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126,00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2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Создание противопожарных  полос на границах населенных пунктах, скашивание травы.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1000,00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3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Изготовление подъездов к рекам для забора воды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300,00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4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Установка противопожарных резервуаров в населенных пунктах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2500,00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5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Приобретение Систем оповещения по ГО и ЧС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6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Приобретение ГСМ для эксплуатации автоцистерны, предназначенной для тушения пожаров на территории ЖМО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90,00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7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Приобретение противопожарного инвентаря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Комплекс </w:t>
            </w:r>
            <w:proofErr w:type="spellStart"/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процесных</w:t>
            </w:r>
            <w:proofErr w:type="spellEnd"/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мероприятий 2: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Работа с населением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Ведущий специалист по организационным вопросам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51,00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1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Создание рубрик в муниципальных средствах массовой информации по обеспечению безопасности населения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Ведущий специалист по организационным вопросам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Проведение разъяснительных работ с населением по обеспечению безопасности при ЧС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3. Изготовление баннеров о запрете разведения костров, купания, выезда и выхода на лед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21,00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4. Приобретение брошюр, буклетов, памяток профилактического характера, комплекта плакатов по обеспечению безопасности населения от ЧС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7,50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5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Страхование членов добровольной пожарной охраны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6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Проведение мероприятий для поощрения членов ДПД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он же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7,50</w:t>
            </w:r>
          </w:p>
        </w:tc>
      </w:tr>
      <w:tr w:rsidR="00C676EF" w:rsidRPr="006042D4" w:rsidTr="00C676EF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EC1B9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EC1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D4" w:rsidRPr="006042D4" w:rsidRDefault="006042D4" w:rsidP="006042D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42D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4192,00</w:t>
            </w:r>
          </w:p>
        </w:tc>
      </w:tr>
    </w:tbl>
    <w:p w:rsidR="00A1504B" w:rsidRPr="00A1504B" w:rsidRDefault="00A1504B" w:rsidP="00A1504B">
      <w:pPr>
        <w:tabs>
          <w:tab w:val="left" w:pos="10632"/>
        </w:tabs>
        <w:jc w:val="right"/>
        <w:rPr>
          <w:rFonts w:eastAsia="Times New Roman" w:cs="Times New Roman"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Cs/>
          <w:color w:val="000000"/>
          <w:sz w:val="28"/>
          <w:szCs w:val="28"/>
        </w:rPr>
        <w:t>Таблица 1.3.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Прогнозная (справочная) оценка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 xml:space="preserve"> ресурсного обеспече</w:t>
      </w:r>
      <w:r w:rsidR="004869A4">
        <w:rPr>
          <w:rFonts w:eastAsia="Times New Roman" w:cs="Times New Roman"/>
          <w:b/>
          <w:bCs/>
          <w:color w:val="000000"/>
          <w:sz w:val="28"/>
          <w:szCs w:val="28"/>
        </w:rPr>
        <w:t xml:space="preserve">ния реализации муниципальной </w:t>
      </w: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программы 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за счет всех источников финансирования</w:t>
      </w:r>
    </w:p>
    <w:p w:rsidR="00A1504B" w:rsidRPr="00A1504B" w:rsidRDefault="00A1504B" w:rsidP="004869A4">
      <w:pPr>
        <w:jc w:val="center"/>
        <w:rPr>
          <w:rFonts w:eastAsia="Times New Roman" w:cs="Times New Roman"/>
          <w:sz w:val="28"/>
          <w:szCs w:val="28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«</w:t>
      </w:r>
      <w:r w:rsidR="00B1712E" w:rsidRPr="00B1712E">
        <w:rPr>
          <w:rFonts w:eastAsia="Times New Roman" w:cs="Times New Roman"/>
          <w:sz w:val="28"/>
          <w:szCs w:val="28"/>
          <w:u w:val="single"/>
          <w:lang w:eastAsia="en-US"/>
        </w:rPr>
        <w:t>Обеспечение безопасности населения на территории сельского поселения Железнодорожного муниципального образования</w:t>
      </w:r>
      <w:r w:rsidRPr="00A1504B">
        <w:rPr>
          <w:rFonts w:eastAsia="Times New Roman" w:cs="Times New Roman"/>
          <w:sz w:val="28"/>
          <w:szCs w:val="28"/>
          <w:u w:val="single"/>
          <w:lang w:eastAsia="en-US"/>
        </w:rPr>
        <w:t>» на 20</w:t>
      </w:r>
      <w:r w:rsidR="004869A4">
        <w:rPr>
          <w:rFonts w:eastAsia="Times New Roman" w:cs="Times New Roman"/>
          <w:sz w:val="28"/>
          <w:szCs w:val="28"/>
          <w:u w:val="single"/>
          <w:lang w:eastAsia="en-US"/>
        </w:rPr>
        <w:t>23</w:t>
      </w:r>
      <w:r w:rsidRPr="00A1504B">
        <w:rPr>
          <w:rFonts w:eastAsia="Times New Roman" w:cs="Times New Roman"/>
          <w:sz w:val="28"/>
          <w:szCs w:val="28"/>
          <w:u w:val="single"/>
          <w:lang w:eastAsia="en-US"/>
        </w:rPr>
        <w:sym w:font="Symbol" w:char="F02D"/>
      </w:r>
      <w:r w:rsidRPr="00A1504B">
        <w:rPr>
          <w:rFonts w:eastAsia="Times New Roman" w:cs="Times New Roman"/>
          <w:sz w:val="28"/>
          <w:szCs w:val="28"/>
          <w:u w:val="single"/>
          <w:lang w:eastAsia="en-US"/>
        </w:rPr>
        <w:t>202</w:t>
      </w:r>
      <w:r w:rsidR="004869A4">
        <w:rPr>
          <w:rFonts w:eastAsia="Times New Roman" w:cs="Times New Roman"/>
          <w:sz w:val="28"/>
          <w:szCs w:val="28"/>
          <w:u w:val="single"/>
          <w:lang w:eastAsia="en-US"/>
        </w:rPr>
        <w:t>7</w:t>
      </w:r>
      <w:r w:rsidRPr="00A1504B">
        <w:rPr>
          <w:rFonts w:eastAsia="Times New Roman" w:cs="Times New Roman"/>
          <w:sz w:val="28"/>
          <w:szCs w:val="28"/>
          <w:u w:val="single"/>
          <w:lang w:eastAsia="en-US"/>
        </w:rPr>
        <w:t xml:space="preserve"> годы</w:t>
      </w:r>
      <w:r w:rsidRPr="00A1504B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bCs/>
          <w:color w:val="000000"/>
          <w:sz w:val="14"/>
        </w:rPr>
      </w:pPr>
    </w:p>
    <w:tbl>
      <w:tblPr>
        <w:tblW w:w="14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1640"/>
        <w:gridCol w:w="2495"/>
        <w:gridCol w:w="850"/>
        <w:gridCol w:w="851"/>
        <w:gridCol w:w="873"/>
        <w:gridCol w:w="803"/>
        <w:gridCol w:w="894"/>
        <w:gridCol w:w="894"/>
      </w:tblGrid>
      <w:tr w:rsidR="004869A4" w:rsidRPr="00A1504B" w:rsidTr="00C676EF">
        <w:trPr>
          <w:trHeight w:val="230"/>
          <w:jc w:val="center"/>
        </w:trPr>
        <w:tc>
          <w:tcPr>
            <w:tcW w:w="5004" w:type="dxa"/>
            <w:vMerge w:val="restart"/>
            <w:shd w:val="clear" w:color="auto" w:fill="auto"/>
            <w:vAlign w:val="center"/>
          </w:tcPr>
          <w:p w:rsidR="004869A4" w:rsidRPr="00A1504B" w:rsidRDefault="004869A4" w:rsidP="00C676E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 xml:space="preserve">Наименование программы, подпрограммы, ведомственной целевой программы, </w:t>
            </w:r>
          </w:p>
        </w:tc>
        <w:tc>
          <w:tcPr>
            <w:tcW w:w="1640" w:type="dxa"/>
            <w:vMerge w:val="restart"/>
            <w:vAlign w:val="center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2495" w:type="dxa"/>
            <w:vMerge w:val="restart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 xml:space="preserve">Источники </w:t>
            </w:r>
          </w:p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5165" w:type="dxa"/>
            <w:gridSpan w:val="6"/>
            <w:shd w:val="clear" w:color="auto" w:fill="auto"/>
          </w:tcPr>
          <w:p w:rsidR="004869A4" w:rsidRPr="00A1504B" w:rsidRDefault="00D61D57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869A4">
              <w:rPr>
                <w:rFonts w:eastAsia="Times New Roman" w:cs="Times New Roman"/>
                <w:sz w:val="20"/>
                <w:szCs w:val="20"/>
              </w:rPr>
              <w:t xml:space="preserve">Расходы,  </w:t>
            </w:r>
            <w:proofErr w:type="spellStart"/>
            <w:r w:rsidRPr="004869A4">
              <w:rPr>
                <w:rFonts w:eastAsia="Times New Roman" w:cs="Times New Roman"/>
                <w:sz w:val="20"/>
                <w:szCs w:val="20"/>
              </w:rPr>
              <w:t>тыс</w:t>
            </w:r>
            <w:proofErr w:type="gramStart"/>
            <w:r w:rsidRPr="004869A4">
              <w:rPr>
                <w:rFonts w:eastAsia="Times New Roman" w:cs="Times New Roman"/>
                <w:sz w:val="20"/>
                <w:szCs w:val="20"/>
              </w:rPr>
              <w:t>.р</w:t>
            </w:r>
            <w:proofErr w:type="gramEnd"/>
            <w:r w:rsidRPr="004869A4">
              <w:rPr>
                <w:rFonts w:eastAsia="Times New Roman" w:cs="Times New Roman"/>
                <w:sz w:val="20"/>
                <w:szCs w:val="20"/>
              </w:rPr>
              <w:t>ублей</w:t>
            </w:r>
            <w:proofErr w:type="spellEnd"/>
          </w:p>
        </w:tc>
      </w:tr>
      <w:tr w:rsidR="004869A4" w:rsidRPr="00A1504B" w:rsidTr="00C676EF">
        <w:trPr>
          <w:trHeight w:val="20"/>
          <w:jc w:val="center"/>
        </w:trPr>
        <w:tc>
          <w:tcPr>
            <w:tcW w:w="5004" w:type="dxa"/>
            <w:vMerge/>
            <w:vAlign w:val="center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vAlign w:val="center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869A4" w:rsidRPr="00A1504B" w:rsidRDefault="004869A4" w:rsidP="008332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202</w:t>
            </w:r>
            <w:r w:rsidR="008332E2">
              <w:rPr>
                <w:rFonts w:eastAsia="Times New Roman" w:cs="Times New Roman"/>
                <w:sz w:val="20"/>
                <w:szCs w:val="20"/>
              </w:rPr>
              <w:t>3</w:t>
            </w:r>
            <w:r w:rsidRPr="00A1504B">
              <w:rPr>
                <w:rFonts w:eastAsia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4869A4" w:rsidRPr="00A1504B" w:rsidRDefault="004869A4" w:rsidP="008332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202</w:t>
            </w:r>
            <w:r w:rsidR="008332E2">
              <w:rPr>
                <w:rFonts w:eastAsia="Times New Roman" w:cs="Times New Roman"/>
                <w:sz w:val="20"/>
                <w:szCs w:val="20"/>
              </w:rPr>
              <w:t>4</w:t>
            </w:r>
            <w:r w:rsidRPr="00A1504B">
              <w:rPr>
                <w:rFonts w:eastAsia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vAlign w:val="center"/>
          </w:tcPr>
          <w:p w:rsidR="004869A4" w:rsidRPr="00A1504B" w:rsidRDefault="004869A4" w:rsidP="008332E2">
            <w:pPr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202</w:t>
            </w:r>
            <w:r w:rsidR="008332E2">
              <w:rPr>
                <w:rFonts w:eastAsia="Times New Roman" w:cs="Times New Roman"/>
                <w:sz w:val="20"/>
                <w:szCs w:val="20"/>
              </w:rPr>
              <w:t>5</w:t>
            </w:r>
            <w:r w:rsidRPr="00A1504B">
              <w:rPr>
                <w:rFonts w:eastAsia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03" w:type="dxa"/>
            <w:vAlign w:val="center"/>
          </w:tcPr>
          <w:p w:rsidR="004869A4" w:rsidRPr="00A1504B" w:rsidRDefault="004869A4" w:rsidP="008332E2">
            <w:pPr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202</w:t>
            </w:r>
            <w:r w:rsidR="008332E2">
              <w:rPr>
                <w:rFonts w:eastAsia="Times New Roman" w:cs="Times New Roman"/>
                <w:sz w:val="20"/>
                <w:szCs w:val="20"/>
              </w:rPr>
              <w:t>6</w:t>
            </w:r>
            <w:r w:rsidRPr="00A1504B">
              <w:rPr>
                <w:rFonts w:eastAsia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94" w:type="dxa"/>
            <w:vAlign w:val="center"/>
          </w:tcPr>
          <w:p w:rsidR="004869A4" w:rsidRPr="00A1504B" w:rsidRDefault="004869A4" w:rsidP="008332E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202</w:t>
            </w:r>
            <w:r w:rsidR="008332E2">
              <w:rPr>
                <w:rFonts w:eastAsia="Times New Roman" w:cs="Times New Roman"/>
                <w:sz w:val="20"/>
                <w:szCs w:val="20"/>
              </w:rPr>
              <w:t>7</w:t>
            </w:r>
            <w:r w:rsidRPr="00A1504B">
              <w:rPr>
                <w:rFonts w:eastAsia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</w:tr>
      <w:tr w:rsidR="004869A4" w:rsidRPr="00A1504B" w:rsidTr="00C676EF">
        <w:trPr>
          <w:trHeight w:val="20"/>
          <w:jc w:val="center"/>
        </w:trPr>
        <w:tc>
          <w:tcPr>
            <w:tcW w:w="5004" w:type="dxa"/>
            <w:shd w:val="clear" w:color="auto" w:fill="auto"/>
            <w:noWrap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40" w:type="dxa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  <w:vAlign w:val="center"/>
          </w:tcPr>
          <w:p w:rsidR="004869A4" w:rsidRPr="00A1504B" w:rsidRDefault="004869A4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4869A4" w:rsidRPr="00A1504B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4869A4" w:rsidRPr="00A1504B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73" w:type="dxa"/>
          </w:tcPr>
          <w:p w:rsidR="004869A4" w:rsidRPr="00A1504B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4869A4" w:rsidRPr="00A1504B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94" w:type="dxa"/>
          </w:tcPr>
          <w:p w:rsidR="004869A4" w:rsidRPr="00A1504B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:rsidR="004869A4" w:rsidRPr="00A1504B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</w:tr>
      <w:tr w:rsidR="00B1712E" w:rsidRPr="00A1504B" w:rsidTr="00C676EF">
        <w:trPr>
          <w:trHeight w:val="20"/>
          <w:jc w:val="center"/>
        </w:trPr>
        <w:tc>
          <w:tcPr>
            <w:tcW w:w="5004" w:type="dxa"/>
            <w:vMerge w:val="restart"/>
            <w:shd w:val="clear" w:color="auto" w:fill="auto"/>
            <w:vAlign w:val="center"/>
          </w:tcPr>
          <w:p w:rsidR="00B1712E" w:rsidRPr="00A1504B" w:rsidRDefault="00B1712E" w:rsidP="00C676E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Обеспечение безопасности населения и территории </w:t>
            </w:r>
            <w:r w:rsidR="00C676EF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сельского поселения Железнодорожного муниципального образования </w:t>
            </w:r>
            <w:r w:rsidRPr="00A1504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на 20</w:t>
            </w:r>
            <w:r w:rsidR="00C676EF">
              <w:rPr>
                <w:rFonts w:eastAsia="Times New Roman" w:cs="Times New Roman"/>
                <w:sz w:val="20"/>
                <w:szCs w:val="20"/>
                <w:lang w:eastAsia="en-US"/>
              </w:rPr>
              <w:t>23</w:t>
            </w:r>
            <w:r w:rsidRPr="00A1504B">
              <w:rPr>
                <w:rFonts w:eastAsia="Times New Roman" w:cs="Times New Roman"/>
                <w:sz w:val="20"/>
                <w:szCs w:val="20"/>
                <w:lang w:eastAsia="en-US"/>
              </w:rPr>
              <w:sym w:font="Symbol" w:char="F02D"/>
            </w:r>
            <w:r w:rsidRPr="00A1504B">
              <w:rPr>
                <w:rFonts w:eastAsia="Times New Roman" w:cs="Times New Roman"/>
                <w:sz w:val="20"/>
                <w:szCs w:val="20"/>
                <w:lang w:eastAsia="en-US"/>
              </w:rPr>
              <w:t>20</w:t>
            </w:r>
            <w:r w:rsidR="00C676EF">
              <w:rPr>
                <w:rFonts w:eastAsia="Times New Roman" w:cs="Times New Roman"/>
                <w:sz w:val="20"/>
                <w:szCs w:val="20"/>
                <w:lang w:eastAsia="en-US"/>
              </w:rPr>
              <w:t>27</w:t>
            </w:r>
            <w:r w:rsidRPr="00A1504B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годы»</w:t>
            </w:r>
            <w:r w:rsidRPr="00A1504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vMerge w:val="restart"/>
          </w:tcPr>
          <w:p w:rsidR="00B1712E" w:rsidRPr="00A1504B" w:rsidRDefault="00B1712E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18"/>
                <w:szCs w:val="18"/>
              </w:rPr>
              <w:t>Ведущий специалист по организационным вопросам</w:t>
            </w:r>
          </w:p>
        </w:tc>
        <w:tc>
          <w:tcPr>
            <w:tcW w:w="2495" w:type="dxa"/>
          </w:tcPr>
          <w:p w:rsidR="00B1712E" w:rsidRPr="00A1504B" w:rsidRDefault="00B1712E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Align w:val="center"/>
          </w:tcPr>
          <w:p w:rsidR="00B1712E" w:rsidRPr="004869A4" w:rsidRDefault="00B1712E" w:rsidP="00F06CA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851" w:type="dxa"/>
            <w:vAlign w:val="center"/>
          </w:tcPr>
          <w:p w:rsidR="00B1712E" w:rsidRPr="004869A4" w:rsidRDefault="008332E2" w:rsidP="00F06CA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  <w:r w:rsidR="00B1712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73" w:type="dxa"/>
            <w:vAlign w:val="center"/>
          </w:tcPr>
          <w:p w:rsidR="00B1712E" w:rsidRPr="004869A4" w:rsidRDefault="00B1712E" w:rsidP="00F06CA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881,2</w:t>
            </w:r>
          </w:p>
        </w:tc>
        <w:tc>
          <w:tcPr>
            <w:tcW w:w="803" w:type="dxa"/>
            <w:vAlign w:val="center"/>
          </w:tcPr>
          <w:p w:rsidR="00B1712E" w:rsidRPr="004869A4" w:rsidRDefault="00B1712E" w:rsidP="00EC1B9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  <w:r w:rsidR="00EC1B9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894" w:type="dxa"/>
            <w:vAlign w:val="center"/>
          </w:tcPr>
          <w:p w:rsidR="00B1712E" w:rsidRPr="004869A4" w:rsidRDefault="00B1712E" w:rsidP="00F06CAE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:rsidR="00B1712E" w:rsidRPr="004869A4" w:rsidRDefault="00B1712E" w:rsidP="008332E2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332E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4869A4" w:rsidRPr="00A1504B" w:rsidTr="00C676EF">
        <w:trPr>
          <w:trHeight w:val="20"/>
          <w:jc w:val="center"/>
        </w:trPr>
        <w:tc>
          <w:tcPr>
            <w:tcW w:w="5004" w:type="dxa"/>
            <w:vMerge/>
            <w:shd w:val="clear" w:color="auto" w:fill="auto"/>
            <w:vAlign w:val="center"/>
          </w:tcPr>
          <w:p w:rsidR="004869A4" w:rsidRPr="00A1504B" w:rsidRDefault="004869A4" w:rsidP="00A150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869A4" w:rsidRPr="00A1504B" w:rsidRDefault="004869A4" w:rsidP="00A150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4869A4" w:rsidRPr="00A1504B" w:rsidRDefault="004869A4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областной бюджет (</w:t>
            </w:r>
            <w:proofErr w:type="gramStart"/>
            <w:r w:rsidRPr="00A1504B">
              <w:rPr>
                <w:rFonts w:eastAsia="Times New Roman" w:cs="Times New Roman"/>
                <w:sz w:val="20"/>
                <w:szCs w:val="20"/>
              </w:rPr>
              <w:t>ОБ</w:t>
            </w:r>
            <w:proofErr w:type="gramEnd"/>
            <w:r w:rsidRPr="00A1504B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869A4" w:rsidRPr="00A1504B" w:rsidTr="00C676EF">
        <w:trPr>
          <w:trHeight w:val="20"/>
          <w:jc w:val="center"/>
        </w:trPr>
        <w:tc>
          <w:tcPr>
            <w:tcW w:w="5004" w:type="dxa"/>
            <w:vMerge/>
            <w:shd w:val="clear" w:color="auto" w:fill="auto"/>
            <w:vAlign w:val="center"/>
          </w:tcPr>
          <w:p w:rsidR="004869A4" w:rsidRPr="00A1504B" w:rsidRDefault="004869A4" w:rsidP="00A150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4869A4" w:rsidRPr="00A1504B" w:rsidRDefault="004869A4" w:rsidP="00A150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4869A4" w:rsidRPr="00A1504B" w:rsidRDefault="004869A4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федеральный бюджет (ФБ)</w:t>
            </w:r>
          </w:p>
        </w:tc>
        <w:tc>
          <w:tcPr>
            <w:tcW w:w="850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:rsidR="004869A4" w:rsidRPr="00A1504B" w:rsidRDefault="004869A4" w:rsidP="00A1504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712E" w:rsidRPr="00A1504B" w:rsidTr="00C676EF">
        <w:trPr>
          <w:trHeight w:val="20"/>
          <w:jc w:val="center"/>
        </w:trPr>
        <w:tc>
          <w:tcPr>
            <w:tcW w:w="5004" w:type="dxa"/>
            <w:vMerge/>
            <w:shd w:val="clear" w:color="auto" w:fill="auto"/>
            <w:vAlign w:val="center"/>
          </w:tcPr>
          <w:p w:rsidR="00B1712E" w:rsidRPr="00A1504B" w:rsidRDefault="00B1712E" w:rsidP="00A150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B1712E" w:rsidRPr="00A1504B" w:rsidRDefault="00B1712E" w:rsidP="00A150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B1712E" w:rsidRPr="00A1504B" w:rsidRDefault="00B1712E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A1504B">
              <w:rPr>
                <w:rFonts w:eastAsia="Times New Roman" w:cs="Times New Roman"/>
                <w:sz w:val="20"/>
                <w:szCs w:val="20"/>
              </w:rPr>
              <w:t>местный бюджет (МБ)</w:t>
            </w:r>
          </w:p>
        </w:tc>
        <w:tc>
          <w:tcPr>
            <w:tcW w:w="850" w:type="dxa"/>
            <w:vAlign w:val="center"/>
          </w:tcPr>
          <w:p w:rsidR="00B1712E" w:rsidRPr="00B1712E" w:rsidRDefault="00B1712E" w:rsidP="00F06CA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851" w:type="dxa"/>
            <w:vAlign w:val="center"/>
          </w:tcPr>
          <w:p w:rsidR="00B1712E" w:rsidRPr="00B1712E" w:rsidRDefault="008332E2" w:rsidP="00F06CA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856</w:t>
            </w:r>
            <w:r w:rsidR="00B1712E"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873" w:type="dxa"/>
            <w:vAlign w:val="center"/>
          </w:tcPr>
          <w:p w:rsidR="00B1712E" w:rsidRPr="00B1712E" w:rsidRDefault="00B1712E" w:rsidP="00F06CA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881,2</w:t>
            </w:r>
          </w:p>
        </w:tc>
        <w:tc>
          <w:tcPr>
            <w:tcW w:w="803" w:type="dxa"/>
            <w:vAlign w:val="center"/>
          </w:tcPr>
          <w:p w:rsidR="00B1712E" w:rsidRPr="00B1712E" w:rsidRDefault="00B1712E" w:rsidP="00F06CA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746,2</w:t>
            </w:r>
          </w:p>
        </w:tc>
        <w:tc>
          <w:tcPr>
            <w:tcW w:w="894" w:type="dxa"/>
            <w:vAlign w:val="center"/>
          </w:tcPr>
          <w:p w:rsidR="00B1712E" w:rsidRPr="00B1712E" w:rsidRDefault="00B1712E" w:rsidP="00F06CAE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:rsidR="00B1712E" w:rsidRPr="00B1712E" w:rsidRDefault="00B1712E" w:rsidP="008332E2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8332E2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19</w:t>
            </w:r>
            <w:r w:rsidRPr="00B1712E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2,0</w:t>
            </w:r>
          </w:p>
        </w:tc>
      </w:tr>
    </w:tbl>
    <w:p w:rsidR="00A1504B" w:rsidRPr="00A1504B" w:rsidRDefault="00A1504B" w:rsidP="00A1504B">
      <w:pPr>
        <w:tabs>
          <w:tab w:val="left" w:pos="6882"/>
        </w:tabs>
        <w:ind w:right="96" w:firstLine="540"/>
        <w:jc w:val="both"/>
        <w:rPr>
          <w:rFonts w:eastAsia="Times New Roman" w:cs="Times New Roman"/>
          <w:sz w:val="28"/>
          <w:szCs w:val="28"/>
        </w:rPr>
      </w:pPr>
    </w:p>
    <w:p w:rsid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B1712E" w:rsidRDefault="00B1712E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B1712E" w:rsidRDefault="00B1712E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B1712E" w:rsidRPr="00A1504B" w:rsidRDefault="00B1712E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  <w:r w:rsidRPr="00A1504B">
        <w:rPr>
          <w:rFonts w:eastAsia="Times New Roman" w:cs="Times New Roman"/>
          <w:sz w:val="28"/>
          <w:szCs w:val="28"/>
          <w:lang w:eastAsia="en-US"/>
        </w:rPr>
        <w:t>5. ОЖИДАЕМЫЕ КОНЕЧНЫЕ РЕЗУЛЬТА</w:t>
      </w:r>
      <w:r w:rsidR="00367EA3">
        <w:rPr>
          <w:rFonts w:eastAsia="Times New Roman" w:cs="Times New Roman"/>
          <w:sz w:val="28"/>
          <w:szCs w:val="28"/>
          <w:lang w:eastAsia="en-US"/>
        </w:rPr>
        <w:t xml:space="preserve">ТЫ РЕАЛИЗАЦИИ МУНИЦИПАЛЬНОЙ </w:t>
      </w:r>
      <w:r w:rsidRPr="00A1504B">
        <w:rPr>
          <w:rFonts w:eastAsia="Times New Roman" w:cs="Times New Roman"/>
          <w:sz w:val="28"/>
          <w:szCs w:val="28"/>
          <w:lang w:eastAsia="en-US"/>
        </w:rPr>
        <w:t>ПРОГРАММЫ</w:t>
      </w:r>
    </w:p>
    <w:p w:rsidR="00A1504B" w:rsidRPr="00A1504B" w:rsidRDefault="00A1504B" w:rsidP="00A1504B">
      <w:pPr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A1504B" w:rsidRPr="00A1504B" w:rsidRDefault="00A1504B" w:rsidP="00A1504B">
      <w:pPr>
        <w:jc w:val="right"/>
        <w:rPr>
          <w:rFonts w:eastAsia="Times New Roman" w:cs="Times New Roman"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Cs/>
          <w:color w:val="000000"/>
          <w:sz w:val="28"/>
          <w:szCs w:val="28"/>
        </w:rPr>
        <w:t>Таблица 1.4.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Ожидаемые конечные результаты реализации м</w:t>
      </w:r>
      <w:r w:rsidR="00D61D57">
        <w:rPr>
          <w:rFonts w:eastAsia="Times New Roman" w:cs="Times New Roman"/>
          <w:b/>
          <w:bCs/>
          <w:color w:val="000000"/>
          <w:sz w:val="28"/>
          <w:szCs w:val="28"/>
        </w:rPr>
        <w:t xml:space="preserve">униципальной </w:t>
      </w:r>
      <w:r w:rsidRPr="00A1504B">
        <w:rPr>
          <w:rFonts w:eastAsia="Times New Roman" w:cs="Times New Roman"/>
          <w:b/>
          <w:bCs/>
          <w:color w:val="000000"/>
          <w:sz w:val="28"/>
          <w:szCs w:val="28"/>
        </w:rPr>
        <w:t>программы</w:t>
      </w:r>
    </w:p>
    <w:p w:rsidR="00A1504B" w:rsidRPr="00A1504B" w:rsidRDefault="00B1712E" w:rsidP="00A1504B">
      <w:pPr>
        <w:jc w:val="center"/>
        <w:rPr>
          <w:rFonts w:eastAsia="Times New Roman" w:cs="Times New Roman"/>
          <w:sz w:val="28"/>
          <w:szCs w:val="28"/>
        </w:rPr>
      </w:pPr>
      <w:r w:rsidRPr="00B1712E">
        <w:rPr>
          <w:rFonts w:eastAsia="Times New Roman" w:cs="Times New Roman"/>
          <w:sz w:val="28"/>
          <w:szCs w:val="28"/>
          <w:lang w:eastAsia="en-US"/>
        </w:rPr>
        <w:t>Обеспечение безопасности населения на территории сельского поселения Железнодорожного муниципального образования</w:t>
      </w:r>
      <w:r w:rsidR="00D61D57">
        <w:rPr>
          <w:rFonts w:eastAsia="Times New Roman" w:cs="Times New Roman"/>
          <w:sz w:val="28"/>
          <w:szCs w:val="28"/>
          <w:lang w:eastAsia="en-US"/>
        </w:rPr>
        <w:t>» на 2023-</w:t>
      </w:r>
      <w:r w:rsidR="00D61D57" w:rsidRPr="00D61D57">
        <w:rPr>
          <w:rFonts w:eastAsia="Times New Roman" w:cs="Times New Roman"/>
          <w:sz w:val="28"/>
          <w:szCs w:val="28"/>
          <w:lang w:eastAsia="en-US"/>
        </w:rPr>
        <w:t>2027 годы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bCs/>
          <w:color w:val="000000"/>
          <w:sz w:val="14"/>
        </w:rPr>
      </w:pPr>
    </w:p>
    <w:tbl>
      <w:tblPr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4680"/>
        <w:gridCol w:w="567"/>
        <w:gridCol w:w="1559"/>
        <w:gridCol w:w="2412"/>
        <w:gridCol w:w="990"/>
        <w:gridCol w:w="992"/>
        <w:gridCol w:w="851"/>
        <w:gridCol w:w="993"/>
        <w:gridCol w:w="854"/>
      </w:tblGrid>
      <w:tr w:rsidR="00D61D57" w:rsidRPr="00D61D57" w:rsidTr="00D61D57">
        <w:trPr>
          <w:trHeight w:val="20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Ед.</w:t>
            </w:r>
          </w:p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изм.</w:t>
            </w:r>
          </w:p>
        </w:tc>
        <w:tc>
          <w:tcPr>
            <w:tcW w:w="8651" w:type="dxa"/>
            <w:gridSpan w:val="7"/>
          </w:tcPr>
          <w:p w:rsidR="00D61D57" w:rsidRPr="00D61D57" w:rsidRDefault="00D61D57">
            <w:pPr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Значение целевого показателя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До реализации подпрограммы</w:t>
            </w:r>
          </w:p>
        </w:tc>
        <w:tc>
          <w:tcPr>
            <w:tcW w:w="241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в результате реализации подпрограммы</w:t>
            </w:r>
          </w:p>
        </w:tc>
        <w:tc>
          <w:tcPr>
            <w:tcW w:w="4680" w:type="dxa"/>
            <w:gridSpan w:val="5"/>
            <w:tcBorders>
              <w:right w:val="single" w:sz="4" w:space="0" w:color="auto"/>
            </w:tcBorders>
          </w:tcPr>
          <w:p w:rsidR="00D61D57" w:rsidRPr="00D61D57" w:rsidRDefault="00D61D57" w:rsidP="00D61D57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Align w:val="center"/>
          </w:tcPr>
          <w:p w:rsidR="00D61D57" w:rsidRPr="00D61D57" w:rsidRDefault="00D61D57" w:rsidP="00B1712E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202</w:t>
            </w:r>
            <w:r w:rsidR="00B1712E">
              <w:rPr>
                <w:rFonts w:eastAsia="Times New Roman" w:cs="Times New Roman"/>
                <w:sz w:val="20"/>
                <w:szCs w:val="20"/>
                <w:lang w:eastAsia="en-US"/>
              </w:rPr>
              <w:t>3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D61D57" w:rsidRPr="00D61D57" w:rsidRDefault="00D61D57" w:rsidP="00B1712E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202</w:t>
            </w:r>
            <w:r w:rsidR="00B1712E">
              <w:rPr>
                <w:rFonts w:eastAsia="Times New Roman" w:cs="Times New Roman"/>
                <w:sz w:val="20"/>
                <w:szCs w:val="20"/>
                <w:lang w:eastAsia="en-US"/>
              </w:rPr>
              <w:t>4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D61D57" w:rsidRPr="00D61D57" w:rsidRDefault="00D61D57" w:rsidP="00B1712E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202</w:t>
            </w:r>
            <w:r w:rsidR="00B1712E">
              <w:rPr>
                <w:rFonts w:eastAsia="Times New Roman" w:cs="Times New Roman"/>
                <w:sz w:val="20"/>
                <w:szCs w:val="20"/>
                <w:lang w:eastAsia="en-US"/>
              </w:rPr>
              <w:t>5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D61D57" w:rsidRPr="00D61D57" w:rsidRDefault="00D61D57" w:rsidP="00B1712E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202</w:t>
            </w:r>
            <w:r w:rsidR="00B1712E">
              <w:rPr>
                <w:rFonts w:eastAsia="Times New Roman" w:cs="Times New Roman"/>
                <w:sz w:val="20"/>
                <w:szCs w:val="20"/>
                <w:lang w:eastAsia="en-US"/>
              </w:rPr>
              <w:t>6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4" w:type="dxa"/>
          </w:tcPr>
          <w:p w:rsidR="00D61D57" w:rsidRPr="00D61D57" w:rsidRDefault="00D61D57" w:rsidP="00B1712E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202</w:t>
            </w:r>
            <w:r w:rsidR="00B1712E">
              <w:rPr>
                <w:rFonts w:eastAsia="Times New Roman" w:cs="Times New Roman"/>
                <w:sz w:val="20"/>
                <w:szCs w:val="20"/>
                <w:lang w:eastAsia="en-US"/>
              </w:rPr>
              <w:t>7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Количество граждан охваченных мероприятиями по обеспечению безопасности жизнедеятельности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2000</w:t>
            </w:r>
          </w:p>
          <w:p w:rsidR="00D61D57" w:rsidRPr="00D61D57" w:rsidRDefault="00D61D57" w:rsidP="00D61D57">
            <w:pPr>
              <w:ind w:left="36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val="en-US" w:eastAsia="en-US"/>
              </w:rPr>
              <w:t>&gt;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на     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0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D61D57" w:rsidRPr="00D61D57" w:rsidRDefault="00D61D57" w:rsidP="00D61D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D61D57" w:rsidRPr="00D61D57" w:rsidRDefault="00D61D57" w:rsidP="00D61D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D61D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D61D57" w:rsidRPr="00D61D57" w:rsidRDefault="00D61D57" w:rsidP="00D61D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75</w:t>
            </w:r>
          </w:p>
        </w:tc>
        <w:tc>
          <w:tcPr>
            <w:tcW w:w="854" w:type="dxa"/>
            <w:vAlign w:val="center"/>
          </w:tcPr>
          <w:p w:rsidR="00D61D57" w:rsidRPr="00D61D57" w:rsidRDefault="00D61D57" w:rsidP="00D61D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990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854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63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61D57" w:rsidRPr="00D61D57" w:rsidRDefault="00D61D57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Мероприятия, получившие информационное сопровождение в СМИ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100</w:t>
            </w:r>
          </w:p>
          <w:p w:rsidR="00D61D57" w:rsidRPr="00367EA3" w:rsidRDefault="00D61D57" w:rsidP="00367EA3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&gt; 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на </w:t>
            </w:r>
            <w:r w:rsidR="00367EA3">
              <w:rPr>
                <w:rFonts w:eastAsia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0" w:type="dxa"/>
            <w:vAlign w:val="center"/>
          </w:tcPr>
          <w:p w:rsidR="00D61D57" w:rsidRPr="00D61D57" w:rsidRDefault="00367EA3" w:rsidP="00367EA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94</w:t>
            </w:r>
          </w:p>
        </w:tc>
        <w:tc>
          <w:tcPr>
            <w:tcW w:w="993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97</w:t>
            </w:r>
          </w:p>
        </w:tc>
        <w:tc>
          <w:tcPr>
            <w:tcW w:w="854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Количество  систем оповещения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0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</w:tr>
      <w:tr w:rsidR="00D61D57" w:rsidRPr="00D61D57" w:rsidTr="00D61D57">
        <w:trPr>
          <w:trHeight w:val="297"/>
        </w:trPr>
        <w:tc>
          <w:tcPr>
            <w:tcW w:w="390" w:type="dxa"/>
            <w:vMerge/>
            <w:tcBorders>
              <w:top w:val="nil"/>
            </w:tcBorders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D61D57" w:rsidRPr="00D61D57" w:rsidRDefault="00D61D57" w:rsidP="00A1504B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18" w:type="dxa"/>
            <w:gridSpan w:val="8"/>
            <w:tcBorders>
              <w:top w:val="nil"/>
            </w:tcBorders>
          </w:tcPr>
          <w:p w:rsidR="00D61D57" w:rsidRPr="00D61D57" w:rsidRDefault="00D61D57" w:rsidP="00D61D57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сохранение числа систем оповещения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D61D57" w:rsidRPr="00D61D57" w:rsidRDefault="00D61D57" w:rsidP="00A1504B">
            <w:pPr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Количество приобретаемого противопожарного инвентаря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D57" w:rsidRPr="00D61D57" w:rsidRDefault="00611693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4</w:t>
            </w:r>
          </w:p>
          <w:p w:rsidR="00D61D57" w:rsidRPr="00D61D57" w:rsidRDefault="00D61D57" w:rsidP="00367EA3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&gt; </w:t>
            </w: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на </w:t>
            </w:r>
            <w:r w:rsidR="00367EA3">
              <w:rPr>
                <w:rFonts w:eastAsia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0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D61D57" w:rsidRPr="00D61D57" w:rsidTr="00D61D57">
        <w:trPr>
          <w:trHeight w:val="20"/>
        </w:trPr>
        <w:tc>
          <w:tcPr>
            <w:tcW w:w="39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D61D57" w:rsidRPr="00D61D57" w:rsidRDefault="00D61D57" w:rsidP="00A1504B">
            <w:pPr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0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61D57" w:rsidRPr="00D61D57" w:rsidRDefault="00D61D57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61D57">
              <w:rPr>
                <w:rFonts w:eastAsia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3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4" w:type="dxa"/>
            <w:vAlign w:val="center"/>
          </w:tcPr>
          <w:p w:rsidR="00D61D57" w:rsidRPr="00D61D57" w:rsidRDefault="00367EA3" w:rsidP="00A1504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  <w:r w:rsidRPr="00A1504B">
        <w:rPr>
          <w:rFonts w:eastAsia="Times New Roman" w:cs="Times New Roman"/>
          <w:sz w:val="20"/>
          <w:szCs w:val="20"/>
        </w:rPr>
        <w:t xml:space="preserve">                                        </w:t>
      </w: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p w:rsidR="00A1504B" w:rsidRPr="00A1504B" w:rsidRDefault="00A1504B" w:rsidP="00A1504B">
      <w:pPr>
        <w:jc w:val="center"/>
        <w:rPr>
          <w:rFonts w:eastAsia="Times New Roman" w:cs="Times New Roman"/>
          <w:b/>
          <w:lang w:eastAsia="en-US"/>
        </w:rPr>
      </w:pPr>
    </w:p>
    <w:sectPr w:rsidR="00A1504B" w:rsidRPr="00A1504B" w:rsidSect="00367EA3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B3" w:rsidRDefault="00265AB3">
      <w:r>
        <w:separator/>
      </w:r>
    </w:p>
  </w:endnote>
  <w:endnote w:type="continuationSeparator" w:id="0">
    <w:p w:rsidR="00265AB3" w:rsidRDefault="0026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B2" w:rsidRDefault="00F146B2" w:rsidP="00A1504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46B2" w:rsidRDefault="00F146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B3" w:rsidRDefault="00265AB3">
      <w:r>
        <w:separator/>
      </w:r>
    </w:p>
  </w:footnote>
  <w:footnote w:type="continuationSeparator" w:id="0">
    <w:p w:rsidR="00265AB3" w:rsidRDefault="0026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50BC"/>
    <w:multiLevelType w:val="hybridMultilevel"/>
    <w:tmpl w:val="FB162A92"/>
    <w:lvl w:ilvl="0" w:tplc="8B943A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EB605B1"/>
    <w:multiLevelType w:val="hybridMultilevel"/>
    <w:tmpl w:val="1BBA36F6"/>
    <w:lvl w:ilvl="0" w:tplc="8B943A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8E0020A"/>
    <w:multiLevelType w:val="hybridMultilevel"/>
    <w:tmpl w:val="DB8E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B"/>
    <w:rsid w:val="00265AB3"/>
    <w:rsid w:val="002D64A6"/>
    <w:rsid w:val="0035478A"/>
    <w:rsid w:val="00367EA3"/>
    <w:rsid w:val="003C36A1"/>
    <w:rsid w:val="00415AE7"/>
    <w:rsid w:val="00425C53"/>
    <w:rsid w:val="004869A4"/>
    <w:rsid w:val="00530010"/>
    <w:rsid w:val="00574885"/>
    <w:rsid w:val="005D6839"/>
    <w:rsid w:val="005E6F63"/>
    <w:rsid w:val="006013AF"/>
    <w:rsid w:val="006042D4"/>
    <w:rsid w:val="00611693"/>
    <w:rsid w:val="00760742"/>
    <w:rsid w:val="007C71CA"/>
    <w:rsid w:val="0082747F"/>
    <w:rsid w:val="008332E2"/>
    <w:rsid w:val="008E6D26"/>
    <w:rsid w:val="00927005"/>
    <w:rsid w:val="00A1504B"/>
    <w:rsid w:val="00B1712E"/>
    <w:rsid w:val="00C676EF"/>
    <w:rsid w:val="00CB7877"/>
    <w:rsid w:val="00D31C97"/>
    <w:rsid w:val="00D61D57"/>
    <w:rsid w:val="00E02799"/>
    <w:rsid w:val="00EB63F4"/>
    <w:rsid w:val="00EC1B9F"/>
    <w:rsid w:val="00F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1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010"/>
    <w:pPr>
      <w:ind w:left="720"/>
      <w:contextualSpacing/>
    </w:pPr>
    <w:rPr>
      <w:rFonts w:eastAsia="Times New Roman" w:cs="Times New Roman"/>
    </w:rPr>
  </w:style>
  <w:style w:type="paragraph" w:styleId="a4">
    <w:name w:val="footer"/>
    <w:basedOn w:val="a"/>
    <w:link w:val="a5"/>
    <w:uiPriority w:val="99"/>
    <w:semiHidden/>
    <w:unhideWhenUsed/>
    <w:rsid w:val="00A150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1504B"/>
    <w:rPr>
      <w:rFonts w:ascii="Times New Roman" w:hAnsi="Times New Roman"/>
      <w:sz w:val="24"/>
      <w:szCs w:val="24"/>
    </w:rPr>
  </w:style>
  <w:style w:type="paragraph" w:customStyle="1" w:styleId="a6">
    <w:name w:val="Знак Знак"/>
    <w:basedOn w:val="a"/>
    <w:rsid w:val="00A1504B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7">
    <w:name w:val="page number"/>
    <w:basedOn w:val="a0"/>
    <w:rsid w:val="00A1504B"/>
  </w:style>
  <w:style w:type="paragraph" w:styleId="a8">
    <w:name w:val="Balloon Text"/>
    <w:basedOn w:val="a"/>
    <w:link w:val="a9"/>
    <w:uiPriority w:val="99"/>
    <w:semiHidden/>
    <w:unhideWhenUsed/>
    <w:rsid w:val="008332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1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010"/>
    <w:pPr>
      <w:ind w:left="720"/>
      <w:contextualSpacing/>
    </w:pPr>
    <w:rPr>
      <w:rFonts w:eastAsia="Times New Roman" w:cs="Times New Roman"/>
    </w:rPr>
  </w:style>
  <w:style w:type="paragraph" w:styleId="a4">
    <w:name w:val="footer"/>
    <w:basedOn w:val="a"/>
    <w:link w:val="a5"/>
    <w:uiPriority w:val="99"/>
    <w:semiHidden/>
    <w:unhideWhenUsed/>
    <w:rsid w:val="00A150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1504B"/>
    <w:rPr>
      <w:rFonts w:ascii="Times New Roman" w:hAnsi="Times New Roman"/>
      <w:sz w:val="24"/>
      <w:szCs w:val="24"/>
    </w:rPr>
  </w:style>
  <w:style w:type="paragraph" w:customStyle="1" w:styleId="a6">
    <w:name w:val="Знак Знак"/>
    <w:basedOn w:val="a"/>
    <w:rsid w:val="00A1504B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7">
    <w:name w:val="page number"/>
    <w:basedOn w:val="a0"/>
    <w:rsid w:val="00A1504B"/>
  </w:style>
  <w:style w:type="paragraph" w:styleId="a8">
    <w:name w:val="Balloon Text"/>
    <w:basedOn w:val="a"/>
    <w:link w:val="a9"/>
    <w:uiPriority w:val="99"/>
    <w:semiHidden/>
    <w:unhideWhenUsed/>
    <w:rsid w:val="008332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Polzovatel1</dc:creator>
  <cp:lastModifiedBy>Polzovatel1</cp:lastModifiedBy>
  <cp:revision>12</cp:revision>
  <cp:lastPrinted>2022-08-17T08:21:00Z</cp:lastPrinted>
  <dcterms:created xsi:type="dcterms:W3CDTF">2022-08-08T06:08:00Z</dcterms:created>
  <dcterms:modified xsi:type="dcterms:W3CDTF">2022-09-27T08:13:00Z</dcterms:modified>
</cp:coreProperties>
</file>